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01EB" w14:textId="77777777" w:rsidR="0002125A" w:rsidRPr="006976D3" w:rsidRDefault="002E2562" w:rsidP="00B742F7">
      <w:pPr>
        <w:tabs>
          <w:tab w:val="left" w:pos="360"/>
        </w:tabs>
        <w:ind w:left="360" w:hanging="360"/>
        <w:jc w:val="center"/>
        <w:rPr>
          <w:sz w:val="22"/>
          <w:szCs w:val="22"/>
        </w:rPr>
      </w:pPr>
      <w:r w:rsidRPr="006976D3">
        <w:rPr>
          <w:b/>
          <w:sz w:val="22"/>
          <w:szCs w:val="22"/>
          <w:u w:val="single"/>
        </w:rPr>
        <w:t xml:space="preserve">MINUTES OF THE IHSA GIRLS </w:t>
      </w:r>
      <w:r w:rsidR="00361B37" w:rsidRPr="006976D3">
        <w:rPr>
          <w:b/>
          <w:sz w:val="22"/>
          <w:szCs w:val="22"/>
          <w:u w:val="single"/>
        </w:rPr>
        <w:t>BADMINTON</w:t>
      </w:r>
      <w:r w:rsidRPr="006976D3">
        <w:rPr>
          <w:b/>
          <w:sz w:val="22"/>
          <w:szCs w:val="22"/>
          <w:u w:val="single"/>
        </w:rPr>
        <w:t xml:space="preserve"> ADVISORY COMMITTEE MEETING</w:t>
      </w:r>
    </w:p>
    <w:p w14:paraId="13B965AC" w14:textId="6E8152DF" w:rsidR="002E2562" w:rsidRPr="006976D3" w:rsidRDefault="00434F5E" w:rsidP="00B742F7">
      <w:pPr>
        <w:tabs>
          <w:tab w:val="left" w:pos="360"/>
        </w:tabs>
        <w:ind w:left="360" w:hanging="360"/>
        <w:jc w:val="center"/>
        <w:rPr>
          <w:b/>
          <w:sz w:val="22"/>
          <w:szCs w:val="22"/>
        </w:rPr>
      </w:pPr>
      <w:r w:rsidRPr="006976D3">
        <w:rPr>
          <w:b/>
          <w:sz w:val="22"/>
          <w:szCs w:val="22"/>
        </w:rPr>
        <w:t xml:space="preserve">May </w:t>
      </w:r>
      <w:r w:rsidR="00251689">
        <w:rPr>
          <w:b/>
          <w:sz w:val="22"/>
          <w:szCs w:val="22"/>
        </w:rPr>
        <w:t>1</w:t>
      </w:r>
      <w:r w:rsidR="00830FD1">
        <w:rPr>
          <w:b/>
          <w:sz w:val="22"/>
          <w:szCs w:val="22"/>
        </w:rPr>
        <w:t>8</w:t>
      </w:r>
      <w:r w:rsidR="009175AD" w:rsidRPr="006976D3">
        <w:rPr>
          <w:b/>
          <w:sz w:val="22"/>
          <w:szCs w:val="22"/>
        </w:rPr>
        <w:t>, 20</w:t>
      </w:r>
      <w:r w:rsidR="007277A5">
        <w:rPr>
          <w:b/>
          <w:sz w:val="22"/>
          <w:szCs w:val="22"/>
        </w:rPr>
        <w:t>2</w:t>
      </w:r>
      <w:r w:rsidR="00830FD1">
        <w:rPr>
          <w:b/>
          <w:sz w:val="22"/>
          <w:szCs w:val="22"/>
        </w:rPr>
        <w:t>3</w:t>
      </w:r>
    </w:p>
    <w:p w14:paraId="4A7E2E08" w14:textId="77777777" w:rsidR="002E2562" w:rsidRPr="006976D3" w:rsidRDefault="002E2562" w:rsidP="00B742F7">
      <w:pPr>
        <w:tabs>
          <w:tab w:val="left" w:pos="360"/>
        </w:tabs>
        <w:ind w:left="360" w:hanging="360"/>
        <w:jc w:val="both"/>
        <w:rPr>
          <w:sz w:val="22"/>
          <w:szCs w:val="22"/>
        </w:rPr>
      </w:pPr>
    </w:p>
    <w:p w14:paraId="65B8CBBC" w14:textId="67B9CF59" w:rsidR="002E2562" w:rsidRPr="00233697" w:rsidRDefault="002E2562" w:rsidP="00167A24">
      <w:pPr>
        <w:jc w:val="both"/>
        <w:rPr>
          <w:sz w:val="22"/>
          <w:szCs w:val="22"/>
        </w:rPr>
      </w:pPr>
      <w:r w:rsidRPr="00233697">
        <w:rPr>
          <w:sz w:val="22"/>
          <w:szCs w:val="22"/>
        </w:rPr>
        <w:t xml:space="preserve">The IHSA Girls </w:t>
      </w:r>
      <w:r w:rsidR="00361B37" w:rsidRPr="00233697">
        <w:rPr>
          <w:sz w:val="22"/>
          <w:szCs w:val="22"/>
        </w:rPr>
        <w:t>Badminton</w:t>
      </w:r>
      <w:r w:rsidRPr="00233697">
        <w:rPr>
          <w:sz w:val="22"/>
          <w:szCs w:val="22"/>
        </w:rPr>
        <w:t xml:space="preserve"> Advisory Committee met </w:t>
      </w:r>
      <w:r w:rsidR="00EF00F8" w:rsidRPr="00233697">
        <w:rPr>
          <w:sz w:val="22"/>
          <w:szCs w:val="22"/>
        </w:rPr>
        <w:t>online</w:t>
      </w:r>
      <w:r w:rsidRPr="00233697">
        <w:rPr>
          <w:sz w:val="22"/>
          <w:szCs w:val="22"/>
        </w:rPr>
        <w:t xml:space="preserve">, on </w:t>
      </w:r>
      <w:r w:rsidR="00251689" w:rsidRPr="00233697">
        <w:rPr>
          <w:sz w:val="22"/>
          <w:szCs w:val="22"/>
        </w:rPr>
        <w:t>Thursday</w:t>
      </w:r>
      <w:r w:rsidR="00361B37" w:rsidRPr="00233697">
        <w:rPr>
          <w:sz w:val="22"/>
          <w:szCs w:val="22"/>
        </w:rPr>
        <w:t xml:space="preserve">, </w:t>
      </w:r>
      <w:r w:rsidR="00EF00F8" w:rsidRPr="00233697">
        <w:rPr>
          <w:sz w:val="22"/>
          <w:szCs w:val="22"/>
        </w:rPr>
        <w:t xml:space="preserve">May </w:t>
      </w:r>
      <w:r w:rsidR="00251689" w:rsidRPr="00233697">
        <w:rPr>
          <w:sz w:val="22"/>
          <w:szCs w:val="22"/>
        </w:rPr>
        <w:t>1</w:t>
      </w:r>
      <w:r w:rsidR="00AB1D4B" w:rsidRPr="00233697">
        <w:rPr>
          <w:sz w:val="22"/>
          <w:szCs w:val="22"/>
        </w:rPr>
        <w:t>8</w:t>
      </w:r>
      <w:r w:rsidR="00EF00F8" w:rsidRPr="00233697">
        <w:rPr>
          <w:sz w:val="22"/>
          <w:szCs w:val="22"/>
        </w:rPr>
        <w:t>, 202</w:t>
      </w:r>
      <w:r w:rsidR="001B3A66" w:rsidRPr="00233697">
        <w:rPr>
          <w:sz w:val="22"/>
          <w:szCs w:val="22"/>
        </w:rPr>
        <w:t>3</w:t>
      </w:r>
      <w:r w:rsidR="00744137" w:rsidRPr="00233697">
        <w:rPr>
          <w:sz w:val="22"/>
          <w:szCs w:val="22"/>
        </w:rPr>
        <w:t>,</w:t>
      </w:r>
      <w:r w:rsidRPr="00233697">
        <w:rPr>
          <w:sz w:val="22"/>
          <w:szCs w:val="22"/>
        </w:rPr>
        <w:t xml:space="preserve"> beginning at </w:t>
      </w:r>
      <w:r w:rsidR="00251689" w:rsidRPr="00233697">
        <w:rPr>
          <w:sz w:val="22"/>
          <w:szCs w:val="22"/>
        </w:rPr>
        <w:t>1</w:t>
      </w:r>
      <w:r w:rsidR="00B9655C" w:rsidRPr="00233697">
        <w:rPr>
          <w:sz w:val="22"/>
          <w:szCs w:val="22"/>
        </w:rPr>
        <w:t>0</w:t>
      </w:r>
      <w:r w:rsidRPr="00233697">
        <w:rPr>
          <w:sz w:val="22"/>
          <w:szCs w:val="22"/>
        </w:rPr>
        <w:t>:</w:t>
      </w:r>
      <w:r w:rsidR="00B9655C" w:rsidRPr="00233697">
        <w:rPr>
          <w:sz w:val="22"/>
          <w:szCs w:val="22"/>
        </w:rPr>
        <w:t>0</w:t>
      </w:r>
      <w:r w:rsidRPr="00233697">
        <w:rPr>
          <w:sz w:val="22"/>
          <w:szCs w:val="22"/>
        </w:rPr>
        <w:t xml:space="preserve">0 </w:t>
      </w:r>
      <w:r w:rsidR="00B9655C" w:rsidRPr="00233697">
        <w:rPr>
          <w:sz w:val="22"/>
          <w:szCs w:val="22"/>
        </w:rPr>
        <w:t>a</w:t>
      </w:r>
      <w:r w:rsidRPr="00233697">
        <w:rPr>
          <w:sz w:val="22"/>
          <w:szCs w:val="22"/>
        </w:rPr>
        <w:t xml:space="preserve">.m.  Committee members present </w:t>
      </w:r>
      <w:proofErr w:type="gramStart"/>
      <w:r w:rsidRPr="00233697">
        <w:rPr>
          <w:sz w:val="22"/>
          <w:szCs w:val="22"/>
        </w:rPr>
        <w:t>were:</w:t>
      </w:r>
      <w:proofErr w:type="gramEnd"/>
      <w:r w:rsidR="00EF00F8" w:rsidRPr="00233697">
        <w:rPr>
          <w:sz w:val="22"/>
          <w:szCs w:val="22"/>
        </w:rPr>
        <w:t xml:space="preserve"> Rachael Nicholas, Coach at Chicago (Taft); </w:t>
      </w:r>
      <w:r w:rsidR="007B6234" w:rsidRPr="00233697">
        <w:rPr>
          <w:sz w:val="22"/>
          <w:szCs w:val="22"/>
        </w:rPr>
        <w:t>Kendall Griffin, Athletic Director at Park Ridge (Maine East)</w:t>
      </w:r>
      <w:r w:rsidR="00EF00F8" w:rsidRPr="00233697">
        <w:rPr>
          <w:sz w:val="22"/>
          <w:szCs w:val="22"/>
        </w:rPr>
        <w:t>;</w:t>
      </w:r>
      <w:r w:rsidR="00AA744B" w:rsidRPr="00233697">
        <w:rPr>
          <w:sz w:val="22"/>
          <w:szCs w:val="22"/>
        </w:rPr>
        <w:t xml:space="preserve"> </w:t>
      </w:r>
      <w:r w:rsidR="00B9655C" w:rsidRPr="00233697">
        <w:rPr>
          <w:sz w:val="22"/>
          <w:szCs w:val="22"/>
        </w:rPr>
        <w:t>Erin Harris, Coach at McHenry</w:t>
      </w:r>
      <w:r w:rsidR="00AA744B" w:rsidRPr="00233697">
        <w:rPr>
          <w:sz w:val="22"/>
          <w:szCs w:val="22"/>
        </w:rPr>
        <w:t>;</w:t>
      </w:r>
      <w:r w:rsidR="00EF00F8" w:rsidRPr="00233697">
        <w:rPr>
          <w:sz w:val="22"/>
          <w:szCs w:val="22"/>
        </w:rPr>
        <w:t xml:space="preserve"> </w:t>
      </w:r>
      <w:r w:rsidR="00AA744B" w:rsidRPr="00233697">
        <w:rPr>
          <w:sz w:val="22"/>
          <w:szCs w:val="22"/>
        </w:rPr>
        <w:t>Paul Kelly, Principal at Elk Grove Village (E.G.)</w:t>
      </w:r>
      <w:r w:rsidR="002421A5" w:rsidRPr="00233697">
        <w:rPr>
          <w:sz w:val="22"/>
          <w:szCs w:val="22"/>
        </w:rPr>
        <w:t>;</w:t>
      </w:r>
      <w:r w:rsidR="00822ABB" w:rsidRPr="00233697">
        <w:rPr>
          <w:sz w:val="22"/>
          <w:szCs w:val="22"/>
        </w:rPr>
        <w:t xml:space="preserve"> </w:t>
      </w:r>
      <w:r w:rsidR="002421A5" w:rsidRPr="00233697">
        <w:rPr>
          <w:sz w:val="22"/>
          <w:szCs w:val="22"/>
        </w:rPr>
        <w:t xml:space="preserve">Scott Llorens, coach at Lombard (Glenbard East); and Hannah </w:t>
      </w:r>
      <w:proofErr w:type="spellStart"/>
      <w:r w:rsidR="002421A5" w:rsidRPr="00233697">
        <w:rPr>
          <w:sz w:val="22"/>
          <w:szCs w:val="22"/>
        </w:rPr>
        <w:t>Walus</w:t>
      </w:r>
      <w:proofErr w:type="spellEnd"/>
      <w:r w:rsidR="002421A5" w:rsidRPr="00233697">
        <w:rPr>
          <w:sz w:val="22"/>
          <w:szCs w:val="22"/>
        </w:rPr>
        <w:t>, coach at Lockport (Twp.)</w:t>
      </w:r>
      <w:r w:rsidR="00822ABB" w:rsidRPr="00233697">
        <w:rPr>
          <w:sz w:val="22"/>
          <w:szCs w:val="22"/>
        </w:rPr>
        <w:t>.</w:t>
      </w:r>
      <w:r w:rsidR="005809BB" w:rsidRPr="00233697">
        <w:rPr>
          <w:sz w:val="22"/>
          <w:szCs w:val="22"/>
        </w:rPr>
        <w:t xml:space="preserve"> Absent from the meeting was Katie </w:t>
      </w:r>
      <w:proofErr w:type="spellStart"/>
      <w:r w:rsidR="005809BB" w:rsidRPr="00233697">
        <w:rPr>
          <w:sz w:val="22"/>
          <w:szCs w:val="22"/>
        </w:rPr>
        <w:t>Maley</w:t>
      </w:r>
      <w:proofErr w:type="spellEnd"/>
      <w:r w:rsidR="005809BB" w:rsidRPr="00233697">
        <w:rPr>
          <w:sz w:val="22"/>
          <w:szCs w:val="22"/>
        </w:rPr>
        <w:t xml:space="preserve">, Coach at Hinsdale (Central). </w:t>
      </w:r>
      <w:r w:rsidR="00CC6E53" w:rsidRPr="00233697">
        <w:rPr>
          <w:sz w:val="22"/>
          <w:szCs w:val="22"/>
        </w:rPr>
        <w:t xml:space="preserve"> </w:t>
      </w:r>
      <w:r w:rsidR="00C105AB" w:rsidRPr="00233697">
        <w:rPr>
          <w:sz w:val="22"/>
          <w:szCs w:val="22"/>
        </w:rPr>
        <w:t xml:space="preserve"> </w:t>
      </w:r>
      <w:r w:rsidRPr="00233697">
        <w:rPr>
          <w:sz w:val="22"/>
          <w:szCs w:val="22"/>
        </w:rPr>
        <w:t xml:space="preserve">IHSA </w:t>
      </w:r>
      <w:r w:rsidR="00A81D05" w:rsidRPr="00233697">
        <w:rPr>
          <w:sz w:val="22"/>
          <w:szCs w:val="22"/>
        </w:rPr>
        <w:t>Assistant Executive Director Stacey Lambert</w:t>
      </w:r>
      <w:r w:rsidRPr="00233697">
        <w:rPr>
          <w:sz w:val="22"/>
          <w:szCs w:val="22"/>
        </w:rPr>
        <w:t xml:space="preserve"> </w:t>
      </w:r>
      <w:r w:rsidR="00744137" w:rsidRPr="00233697">
        <w:rPr>
          <w:sz w:val="22"/>
          <w:szCs w:val="22"/>
        </w:rPr>
        <w:t>was</w:t>
      </w:r>
      <w:r w:rsidRPr="00233697">
        <w:rPr>
          <w:sz w:val="22"/>
          <w:szCs w:val="22"/>
        </w:rPr>
        <w:t xml:space="preserve"> also in attendance.</w:t>
      </w:r>
      <w:r w:rsidR="003C318D" w:rsidRPr="00233697">
        <w:rPr>
          <w:sz w:val="22"/>
          <w:szCs w:val="22"/>
        </w:rPr>
        <w:t xml:space="preserve">  </w:t>
      </w:r>
    </w:p>
    <w:p w14:paraId="7D6CDB89" w14:textId="77777777" w:rsidR="00167A24" w:rsidRPr="00233697" w:rsidRDefault="00167A24" w:rsidP="00167A24">
      <w:pPr>
        <w:jc w:val="both"/>
        <w:rPr>
          <w:sz w:val="22"/>
          <w:szCs w:val="22"/>
        </w:rPr>
      </w:pPr>
    </w:p>
    <w:p w14:paraId="542F1AB8" w14:textId="77777777" w:rsidR="002E2562" w:rsidRPr="00233697" w:rsidRDefault="002E2562" w:rsidP="00B742F7">
      <w:pPr>
        <w:tabs>
          <w:tab w:val="left" w:pos="360"/>
        </w:tabs>
        <w:ind w:left="360" w:hanging="360"/>
        <w:jc w:val="both"/>
        <w:rPr>
          <w:sz w:val="22"/>
          <w:szCs w:val="22"/>
        </w:rPr>
      </w:pPr>
      <w:r w:rsidRPr="00233697">
        <w:rPr>
          <w:b/>
          <w:sz w:val="22"/>
          <w:szCs w:val="22"/>
          <w:u w:val="single"/>
        </w:rPr>
        <w:t>TERMS AND CONDITIONS RECOMMENDATIONS:</w:t>
      </w:r>
    </w:p>
    <w:p w14:paraId="2E20D9BD" w14:textId="77777777" w:rsidR="002E2562" w:rsidRPr="00233697" w:rsidRDefault="002E2562" w:rsidP="00B742F7">
      <w:pPr>
        <w:tabs>
          <w:tab w:val="left" w:pos="360"/>
        </w:tabs>
        <w:ind w:left="360" w:hanging="360"/>
        <w:jc w:val="both"/>
        <w:rPr>
          <w:sz w:val="22"/>
          <w:szCs w:val="22"/>
        </w:rPr>
      </w:pPr>
    </w:p>
    <w:p w14:paraId="43E4B32D" w14:textId="0671FCE3" w:rsidR="00CF6059" w:rsidRPr="00233697" w:rsidRDefault="003A7939" w:rsidP="00CF6059">
      <w:pPr>
        <w:pStyle w:val="ListParagraph"/>
        <w:numPr>
          <w:ilvl w:val="0"/>
          <w:numId w:val="24"/>
        </w:numPr>
        <w:shd w:val="clear" w:color="auto" w:fill="FFFFFF"/>
        <w:tabs>
          <w:tab w:val="left" w:pos="360"/>
        </w:tabs>
        <w:rPr>
          <w:bCs/>
          <w:color w:val="000000"/>
          <w:sz w:val="22"/>
          <w:szCs w:val="22"/>
        </w:rPr>
      </w:pPr>
      <w:r w:rsidRPr="00233697">
        <w:rPr>
          <w:b/>
          <w:color w:val="000000"/>
          <w:sz w:val="22"/>
          <w:szCs w:val="22"/>
          <w:u w:val="single"/>
        </w:rPr>
        <w:t>Recommendation:</w:t>
      </w:r>
      <w:r w:rsidRPr="00233697">
        <w:rPr>
          <w:bCs/>
          <w:color w:val="000000"/>
          <w:sz w:val="22"/>
          <w:szCs w:val="22"/>
        </w:rPr>
        <w:t xml:space="preserve">  </w:t>
      </w:r>
      <w:r w:rsidR="00913ADE">
        <w:rPr>
          <w:bCs/>
          <w:color w:val="000000"/>
          <w:sz w:val="22"/>
          <w:szCs w:val="22"/>
        </w:rPr>
        <w:t xml:space="preserve">VIII. Tournament Rules </w:t>
      </w:r>
      <w:r w:rsidR="00CF6059" w:rsidRPr="00233697">
        <w:rPr>
          <w:sz w:val="22"/>
          <w:szCs w:val="22"/>
        </w:rPr>
        <w:t xml:space="preserve">D. State Final Substitutions: Substitutions will not be allowed for singles players who qualify for the state final. If a doubles team, qualifying for the state finals, has certified injury, illness, or ineligibility of one of the players by the principal or official representative of the player’s school, the alternate team from that sectional shall advance. </w:t>
      </w:r>
    </w:p>
    <w:p w14:paraId="0A99E738" w14:textId="77777777" w:rsidR="00CF6059" w:rsidRPr="00233697" w:rsidRDefault="00CF6059" w:rsidP="00CF6059">
      <w:pPr>
        <w:pStyle w:val="ListParagraph"/>
        <w:shd w:val="clear" w:color="auto" w:fill="FFFFFF"/>
        <w:tabs>
          <w:tab w:val="left" w:pos="360"/>
        </w:tabs>
        <w:rPr>
          <w:b/>
          <w:color w:val="000000"/>
          <w:sz w:val="22"/>
          <w:szCs w:val="22"/>
          <w:u w:val="single"/>
        </w:rPr>
      </w:pPr>
    </w:p>
    <w:p w14:paraId="11F1B966" w14:textId="03F9CD7C" w:rsidR="003A7939" w:rsidRPr="00233697" w:rsidRDefault="003A7939" w:rsidP="00CF6059">
      <w:pPr>
        <w:pStyle w:val="ListParagraph"/>
        <w:shd w:val="clear" w:color="auto" w:fill="FFFFFF"/>
        <w:tabs>
          <w:tab w:val="left" w:pos="360"/>
        </w:tabs>
        <w:rPr>
          <w:bCs/>
          <w:color w:val="000000"/>
          <w:sz w:val="22"/>
          <w:szCs w:val="22"/>
        </w:rPr>
      </w:pPr>
      <w:r w:rsidRPr="00233697">
        <w:rPr>
          <w:b/>
          <w:color w:val="000000"/>
          <w:sz w:val="22"/>
          <w:szCs w:val="22"/>
          <w:u w:val="single"/>
        </w:rPr>
        <w:t>Rationale:</w:t>
      </w:r>
      <w:r w:rsidRPr="00233697">
        <w:rPr>
          <w:bCs/>
          <w:color w:val="000000"/>
          <w:sz w:val="22"/>
          <w:szCs w:val="22"/>
        </w:rPr>
        <w:t xml:space="preserve">  </w:t>
      </w:r>
      <w:r w:rsidR="00BB0672">
        <w:rPr>
          <w:bCs/>
          <w:color w:val="000000"/>
          <w:sz w:val="22"/>
          <w:szCs w:val="22"/>
        </w:rPr>
        <w:t>The committee felt this provides clarity</w:t>
      </w:r>
      <w:r w:rsidR="00C5095F">
        <w:rPr>
          <w:bCs/>
          <w:color w:val="000000"/>
          <w:sz w:val="22"/>
          <w:szCs w:val="22"/>
        </w:rPr>
        <w:t xml:space="preserve"> about how to handle the alternate matches </w:t>
      </w:r>
      <w:r w:rsidR="005D4A8A">
        <w:rPr>
          <w:bCs/>
          <w:color w:val="000000"/>
          <w:sz w:val="22"/>
          <w:szCs w:val="22"/>
        </w:rPr>
        <w:t xml:space="preserve">if a player in a doubles team goes down.  </w:t>
      </w:r>
    </w:p>
    <w:p w14:paraId="323ED09C" w14:textId="250E080D" w:rsidR="004C53A8" w:rsidRPr="00233697" w:rsidRDefault="004C53A8" w:rsidP="004C53A8">
      <w:pPr>
        <w:shd w:val="clear" w:color="auto" w:fill="FFFFFF"/>
        <w:tabs>
          <w:tab w:val="left" w:pos="360"/>
        </w:tabs>
        <w:rPr>
          <w:bCs/>
          <w:color w:val="000000"/>
          <w:sz w:val="22"/>
          <w:szCs w:val="22"/>
        </w:rPr>
      </w:pPr>
    </w:p>
    <w:p w14:paraId="79CF79EA" w14:textId="436DA4AB" w:rsidR="004C53A8" w:rsidRPr="00233697" w:rsidRDefault="004C53A8" w:rsidP="00AB5B2A">
      <w:pPr>
        <w:pStyle w:val="ListParagraph"/>
        <w:numPr>
          <w:ilvl w:val="0"/>
          <w:numId w:val="24"/>
        </w:numPr>
        <w:shd w:val="clear" w:color="auto" w:fill="FFFFFF"/>
        <w:tabs>
          <w:tab w:val="left" w:pos="360"/>
        </w:tabs>
        <w:jc w:val="both"/>
        <w:rPr>
          <w:sz w:val="22"/>
          <w:szCs w:val="22"/>
        </w:rPr>
      </w:pPr>
      <w:r w:rsidRPr="00233697">
        <w:rPr>
          <w:b/>
          <w:bCs/>
          <w:sz w:val="22"/>
          <w:szCs w:val="22"/>
          <w:u w:val="single"/>
        </w:rPr>
        <w:t>Recommendation:</w:t>
      </w:r>
      <w:r w:rsidR="004555C9">
        <w:rPr>
          <w:sz w:val="22"/>
          <w:szCs w:val="22"/>
        </w:rPr>
        <w:t xml:space="preserve">  The committee recommends </w:t>
      </w:r>
      <w:r w:rsidR="000E3251">
        <w:rPr>
          <w:sz w:val="22"/>
          <w:szCs w:val="22"/>
        </w:rPr>
        <w:t xml:space="preserve">moving to the </w:t>
      </w:r>
      <w:proofErr w:type="spellStart"/>
      <w:r w:rsidR="000E3251">
        <w:rPr>
          <w:sz w:val="22"/>
          <w:szCs w:val="22"/>
        </w:rPr>
        <w:t>Yonex</w:t>
      </w:r>
      <w:proofErr w:type="spellEnd"/>
      <w:r w:rsidR="000E3251">
        <w:rPr>
          <w:sz w:val="22"/>
          <w:szCs w:val="22"/>
        </w:rPr>
        <w:t xml:space="preserve"> ACL30</w:t>
      </w:r>
      <w:r w:rsidR="00B86F1B">
        <w:rPr>
          <w:sz w:val="22"/>
          <w:szCs w:val="22"/>
        </w:rPr>
        <w:t xml:space="preserve"> bird</w:t>
      </w:r>
      <w:r w:rsidR="00127E73">
        <w:rPr>
          <w:sz w:val="22"/>
          <w:szCs w:val="22"/>
        </w:rPr>
        <w:t>.</w:t>
      </w:r>
    </w:p>
    <w:p w14:paraId="6BE50362" w14:textId="77777777" w:rsidR="00AB5B2A" w:rsidRPr="00233697" w:rsidRDefault="00AB5B2A" w:rsidP="00AB5B2A">
      <w:pPr>
        <w:pStyle w:val="ListParagraph"/>
        <w:shd w:val="clear" w:color="auto" w:fill="FFFFFF"/>
        <w:tabs>
          <w:tab w:val="left" w:pos="360"/>
        </w:tabs>
        <w:ind w:left="360"/>
        <w:jc w:val="both"/>
        <w:rPr>
          <w:sz w:val="22"/>
          <w:szCs w:val="22"/>
        </w:rPr>
      </w:pPr>
    </w:p>
    <w:p w14:paraId="278503E4" w14:textId="6C029126" w:rsidR="004C53A8" w:rsidRPr="00233697" w:rsidRDefault="004C53A8" w:rsidP="004C53A8">
      <w:pPr>
        <w:tabs>
          <w:tab w:val="left" w:pos="360"/>
        </w:tabs>
        <w:ind w:left="720"/>
        <w:jc w:val="both"/>
        <w:rPr>
          <w:sz w:val="22"/>
          <w:szCs w:val="22"/>
        </w:rPr>
      </w:pPr>
      <w:r w:rsidRPr="00233697">
        <w:rPr>
          <w:b/>
          <w:bCs/>
          <w:sz w:val="22"/>
          <w:szCs w:val="22"/>
          <w:u w:val="single"/>
        </w:rPr>
        <w:t>Rationale:</w:t>
      </w:r>
      <w:r w:rsidRPr="00233697">
        <w:rPr>
          <w:sz w:val="22"/>
          <w:szCs w:val="22"/>
        </w:rPr>
        <w:t xml:space="preserve">  </w:t>
      </w:r>
      <w:r w:rsidR="00640ECB" w:rsidRPr="00233697">
        <w:rPr>
          <w:sz w:val="22"/>
          <w:szCs w:val="22"/>
        </w:rPr>
        <w:t xml:space="preserve"> </w:t>
      </w:r>
      <w:r w:rsidR="00127E73">
        <w:rPr>
          <w:sz w:val="22"/>
          <w:szCs w:val="22"/>
        </w:rPr>
        <w:t xml:space="preserve">Wilson is moving out of the Badminton </w:t>
      </w:r>
      <w:proofErr w:type="gramStart"/>
      <w:r w:rsidR="00127E73">
        <w:rPr>
          <w:sz w:val="22"/>
          <w:szCs w:val="22"/>
        </w:rPr>
        <w:t>world</w:t>
      </w:r>
      <w:proofErr w:type="gramEnd"/>
      <w:r w:rsidR="00127E73">
        <w:rPr>
          <w:sz w:val="22"/>
          <w:szCs w:val="22"/>
        </w:rPr>
        <w:t xml:space="preserve"> so the Committee was tasked</w:t>
      </w:r>
      <w:r w:rsidR="00261C2E">
        <w:rPr>
          <w:sz w:val="22"/>
          <w:szCs w:val="22"/>
        </w:rPr>
        <w:t xml:space="preserve"> to recommend a new bird for the state series.  The </w:t>
      </w:r>
      <w:proofErr w:type="spellStart"/>
      <w:r w:rsidR="00261C2E">
        <w:rPr>
          <w:sz w:val="22"/>
          <w:szCs w:val="22"/>
        </w:rPr>
        <w:t>Yonex</w:t>
      </w:r>
      <w:proofErr w:type="spellEnd"/>
      <w:r w:rsidR="00261C2E">
        <w:rPr>
          <w:sz w:val="22"/>
          <w:szCs w:val="22"/>
        </w:rPr>
        <w:t xml:space="preserve"> ACL30 bird is</w:t>
      </w:r>
      <w:r w:rsidR="00A84BED">
        <w:rPr>
          <w:sz w:val="22"/>
          <w:szCs w:val="22"/>
        </w:rPr>
        <w:t xml:space="preserve"> a </w:t>
      </w:r>
      <w:proofErr w:type="spellStart"/>
      <w:r w:rsidR="00A84BED">
        <w:rPr>
          <w:sz w:val="22"/>
          <w:szCs w:val="22"/>
        </w:rPr>
        <w:t>well constructed</w:t>
      </w:r>
      <w:proofErr w:type="spellEnd"/>
      <w:r w:rsidR="00A84BED">
        <w:rPr>
          <w:sz w:val="22"/>
          <w:szCs w:val="22"/>
        </w:rPr>
        <w:t xml:space="preserve"> bird that is </w:t>
      </w:r>
      <w:proofErr w:type="gramStart"/>
      <w:r w:rsidR="00A84BED">
        <w:rPr>
          <w:sz w:val="22"/>
          <w:szCs w:val="22"/>
        </w:rPr>
        <w:t>fairly priced</w:t>
      </w:r>
      <w:proofErr w:type="gramEnd"/>
      <w:r w:rsidR="00A84BED">
        <w:rPr>
          <w:sz w:val="22"/>
          <w:szCs w:val="22"/>
        </w:rPr>
        <w:t xml:space="preserve"> when compared to the Wilson Pro 80s. </w:t>
      </w:r>
    </w:p>
    <w:p w14:paraId="2657AF52" w14:textId="431192DE" w:rsidR="004C53A8" w:rsidRPr="00233697" w:rsidRDefault="004C53A8" w:rsidP="004C53A8">
      <w:pPr>
        <w:pStyle w:val="ListParagraph"/>
        <w:shd w:val="clear" w:color="auto" w:fill="FFFFFF"/>
        <w:tabs>
          <w:tab w:val="left" w:pos="360"/>
        </w:tabs>
        <w:rPr>
          <w:b/>
          <w:color w:val="000000"/>
          <w:sz w:val="22"/>
          <w:szCs w:val="22"/>
        </w:rPr>
      </w:pPr>
    </w:p>
    <w:p w14:paraId="21C3863B" w14:textId="77777777" w:rsidR="00360C1D" w:rsidRPr="00233697" w:rsidRDefault="00360C1D" w:rsidP="00360C1D">
      <w:pPr>
        <w:shd w:val="clear" w:color="auto" w:fill="FFFFFF"/>
        <w:tabs>
          <w:tab w:val="left" w:pos="360"/>
        </w:tabs>
        <w:ind w:left="360"/>
        <w:rPr>
          <w:b/>
          <w:color w:val="000000"/>
          <w:sz w:val="22"/>
          <w:szCs w:val="22"/>
        </w:rPr>
      </w:pPr>
    </w:p>
    <w:p w14:paraId="52F79203" w14:textId="77777777" w:rsidR="00BE3C63" w:rsidRPr="00233697" w:rsidRDefault="00BE3C63" w:rsidP="00B742F7">
      <w:pPr>
        <w:tabs>
          <w:tab w:val="left" w:pos="360"/>
        </w:tabs>
        <w:ind w:left="360" w:hanging="360"/>
        <w:jc w:val="both"/>
        <w:rPr>
          <w:b/>
          <w:sz w:val="22"/>
          <w:szCs w:val="22"/>
          <w:u w:val="single"/>
        </w:rPr>
      </w:pPr>
      <w:r w:rsidRPr="00233697">
        <w:rPr>
          <w:b/>
          <w:sz w:val="22"/>
          <w:szCs w:val="22"/>
          <w:u w:val="single"/>
        </w:rPr>
        <w:t>Administrative Recommendations:</w:t>
      </w:r>
    </w:p>
    <w:p w14:paraId="7EA96DDA" w14:textId="77777777" w:rsidR="00243CDF" w:rsidRPr="00233697" w:rsidRDefault="00243CDF" w:rsidP="00B742F7">
      <w:pPr>
        <w:tabs>
          <w:tab w:val="left" w:pos="360"/>
        </w:tabs>
        <w:ind w:left="360" w:hanging="360"/>
        <w:jc w:val="both"/>
        <w:rPr>
          <w:b/>
          <w:sz w:val="22"/>
          <w:szCs w:val="22"/>
          <w:u w:val="single"/>
        </w:rPr>
      </w:pPr>
    </w:p>
    <w:p w14:paraId="44E8528F" w14:textId="5E0E6B5C" w:rsidR="00BC3748" w:rsidRPr="00233697" w:rsidRDefault="00BE3C63" w:rsidP="007B6234">
      <w:pPr>
        <w:pStyle w:val="ListParagraph"/>
        <w:numPr>
          <w:ilvl w:val="0"/>
          <w:numId w:val="23"/>
        </w:numPr>
        <w:rPr>
          <w:sz w:val="22"/>
          <w:szCs w:val="22"/>
        </w:rPr>
      </w:pPr>
      <w:r w:rsidRPr="00233697">
        <w:rPr>
          <w:b/>
          <w:sz w:val="22"/>
          <w:szCs w:val="22"/>
          <w:u w:val="single"/>
        </w:rPr>
        <w:t>Recommendation</w:t>
      </w:r>
      <w:r w:rsidR="004212AB" w:rsidRPr="00233697">
        <w:rPr>
          <w:b/>
          <w:sz w:val="22"/>
          <w:szCs w:val="22"/>
          <w:u w:val="single"/>
        </w:rPr>
        <w:t>:</w:t>
      </w:r>
      <w:r w:rsidR="002C6064" w:rsidRPr="00233697">
        <w:rPr>
          <w:sz w:val="22"/>
          <w:szCs w:val="22"/>
        </w:rPr>
        <w:t xml:space="preserve">  </w:t>
      </w:r>
      <w:r w:rsidR="00495D29" w:rsidRPr="00233697">
        <w:rPr>
          <w:sz w:val="22"/>
          <w:szCs w:val="22"/>
        </w:rPr>
        <w:t xml:space="preserve"> </w:t>
      </w:r>
      <w:r w:rsidR="008D365B" w:rsidRPr="00233697">
        <w:rPr>
          <w:sz w:val="22"/>
          <w:szCs w:val="22"/>
        </w:rPr>
        <w:t>U</w:t>
      </w:r>
      <w:r w:rsidR="00241AF9" w:rsidRPr="00233697">
        <w:rPr>
          <w:sz w:val="22"/>
          <w:szCs w:val="22"/>
        </w:rPr>
        <w:t xml:space="preserve">pdate all LOP seeding information to say that </w:t>
      </w:r>
      <w:r w:rsidR="004877AA" w:rsidRPr="00233697">
        <w:rPr>
          <w:sz w:val="22"/>
          <w:szCs w:val="22"/>
        </w:rPr>
        <w:t>“all players on the LOP need a complete match history in order to be seeded as a team or individual”</w:t>
      </w:r>
    </w:p>
    <w:p w14:paraId="1FB41649" w14:textId="77777777" w:rsidR="00952F5E" w:rsidRPr="00233697" w:rsidRDefault="00952F5E" w:rsidP="00952F5E">
      <w:pPr>
        <w:pStyle w:val="NoSpacing"/>
        <w:tabs>
          <w:tab w:val="left" w:pos="360"/>
        </w:tabs>
        <w:ind w:left="360" w:hanging="360"/>
        <w:rPr>
          <w:rFonts w:ascii="Times New Roman" w:hAnsi="Times New Roman"/>
        </w:rPr>
      </w:pPr>
      <w:r w:rsidRPr="00233697">
        <w:rPr>
          <w:rFonts w:ascii="Times New Roman" w:hAnsi="Times New Roman"/>
        </w:rPr>
        <w:tab/>
      </w:r>
    </w:p>
    <w:p w14:paraId="3B8F77EA" w14:textId="3E5D9273" w:rsidR="003C3C36" w:rsidRPr="00233697" w:rsidRDefault="001844FA" w:rsidP="00AA744B">
      <w:pPr>
        <w:tabs>
          <w:tab w:val="left" w:pos="360"/>
        </w:tabs>
        <w:ind w:left="720" w:hanging="360"/>
        <w:jc w:val="both"/>
        <w:rPr>
          <w:sz w:val="22"/>
          <w:szCs w:val="22"/>
        </w:rPr>
      </w:pPr>
      <w:r w:rsidRPr="00233697">
        <w:rPr>
          <w:b/>
          <w:sz w:val="22"/>
          <w:szCs w:val="22"/>
        </w:rPr>
        <w:tab/>
      </w:r>
      <w:r w:rsidR="00BE3C63" w:rsidRPr="00233697">
        <w:rPr>
          <w:b/>
          <w:sz w:val="22"/>
          <w:szCs w:val="22"/>
          <w:u w:val="single"/>
        </w:rPr>
        <w:t>Rational</w:t>
      </w:r>
      <w:r w:rsidR="007043C1" w:rsidRPr="00233697">
        <w:rPr>
          <w:b/>
          <w:sz w:val="22"/>
          <w:szCs w:val="22"/>
          <w:u w:val="single"/>
        </w:rPr>
        <w:t>e</w:t>
      </w:r>
      <w:r w:rsidR="004212AB" w:rsidRPr="00233697">
        <w:rPr>
          <w:b/>
          <w:sz w:val="22"/>
          <w:szCs w:val="22"/>
          <w:u w:val="single"/>
        </w:rPr>
        <w:t>:</w:t>
      </w:r>
      <w:r w:rsidR="003A7939" w:rsidRPr="00233697">
        <w:rPr>
          <w:sz w:val="22"/>
          <w:szCs w:val="22"/>
        </w:rPr>
        <w:t xml:space="preserve"> </w:t>
      </w:r>
      <w:r w:rsidR="00495D29" w:rsidRPr="00233697">
        <w:rPr>
          <w:sz w:val="22"/>
          <w:szCs w:val="22"/>
        </w:rPr>
        <w:t xml:space="preserve">  </w:t>
      </w:r>
      <w:r w:rsidR="008D365B" w:rsidRPr="00233697">
        <w:rPr>
          <w:sz w:val="22"/>
          <w:szCs w:val="22"/>
        </w:rPr>
        <w:t>T</w:t>
      </w:r>
      <w:r w:rsidR="00E871E1" w:rsidRPr="00233697">
        <w:rPr>
          <w:sz w:val="22"/>
          <w:szCs w:val="22"/>
        </w:rPr>
        <w:t xml:space="preserve">he current wording is ambiguous and leaves questions about who is getting seeded and who isn’t. </w:t>
      </w:r>
    </w:p>
    <w:p w14:paraId="3A6A31BA" w14:textId="77777777" w:rsidR="00EB4402" w:rsidRPr="00233697" w:rsidRDefault="00EB4402" w:rsidP="00AA744B">
      <w:pPr>
        <w:tabs>
          <w:tab w:val="left" w:pos="360"/>
        </w:tabs>
        <w:ind w:left="720" w:hanging="360"/>
        <w:jc w:val="both"/>
        <w:rPr>
          <w:sz w:val="22"/>
          <w:szCs w:val="22"/>
        </w:rPr>
      </w:pPr>
    </w:p>
    <w:p w14:paraId="04558139" w14:textId="3E6F0F5B" w:rsidR="00B74F22" w:rsidRPr="00233697" w:rsidRDefault="00EB4402" w:rsidP="008D365B">
      <w:pPr>
        <w:pStyle w:val="ListParagraph"/>
        <w:numPr>
          <w:ilvl w:val="0"/>
          <w:numId w:val="23"/>
        </w:numPr>
        <w:tabs>
          <w:tab w:val="left" w:pos="360"/>
        </w:tabs>
        <w:jc w:val="both"/>
        <w:rPr>
          <w:b/>
          <w:bCs/>
          <w:sz w:val="22"/>
          <w:szCs w:val="22"/>
          <w:u w:val="single"/>
        </w:rPr>
      </w:pPr>
      <w:r w:rsidRPr="00233697">
        <w:rPr>
          <w:b/>
          <w:bCs/>
          <w:sz w:val="22"/>
          <w:szCs w:val="22"/>
          <w:u w:val="single"/>
        </w:rPr>
        <w:t>Recommendation:</w:t>
      </w:r>
      <w:r w:rsidRPr="00233697">
        <w:rPr>
          <w:sz w:val="22"/>
          <w:szCs w:val="22"/>
        </w:rPr>
        <w:t xml:space="preserve">  </w:t>
      </w:r>
      <w:r w:rsidR="008D365B" w:rsidRPr="00233697">
        <w:rPr>
          <w:sz w:val="22"/>
          <w:szCs w:val="22"/>
        </w:rPr>
        <w:t>A</w:t>
      </w:r>
      <w:r w:rsidR="00F6263E" w:rsidRPr="00233697">
        <w:rPr>
          <w:sz w:val="22"/>
          <w:szCs w:val="22"/>
        </w:rPr>
        <w:t xml:space="preserve">ll coaches </w:t>
      </w:r>
      <w:proofErr w:type="gramStart"/>
      <w:r w:rsidR="00F6263E" w:rsidRPr="00233697">
        <w:rPr>
          <w:sz w:val="22"/>
          <w:szCs w:val="22"/>
        </w:rPr>
        <w:t>are able to</w:t>
      </w:r>
      <w:proofErr w:type="gramEnd"/>
      <w:r w:rsidR="00F6263E" w:rsidRPr="00233697">
        <w:rPr>
          <w:sz w:val="22"/>
          <w:szCs w:val="22"/>
        </w:rPr>
        <w:t xml:space="preserve"> participate in the sectional seeding (group of 16) breakdown.</w:t>
      </w:r>
      <w:r w:rsidR="008D365B" w:rsidRPr="00233697">
        <w:rPr>
          <w:sz w:val="22"/>
          <w:szCs w:val="22"/>
        </w:rPr>
        <w:t xml:space="preserve">  Teams without a complete match history will not be able to get a top 16 seed</w:t>
      </w:r>
      <w:r w:rsidR="005C1BC3" w:rsidRPr="00233697">
        <w:rPr>
          <w:sz w:val="22"/>
          <w:szCs w:val="22"/>
        </w:rPr>
        <w:t xml:space="preserve"> in the complex</w:t>
      </w:r>
      <w:r w:rsidR="008D365B" w:rsidRPr="00233697">
        <w:rPr>
          <w:sz w:val="22"/>
          <w:szCs w:val="22"/>
        </w:rPr>
        <w:t>.</w:t>
      </w:r>
      <w:r w:rsidR="00F6263E" w:rsidRPr="00233697">
        <w:rPr>
          <w:sz w:val="22"/>
          <w:szCs w:val="22"/>
        </w:rPr>
        <w:t xml:space="preserve">  Only coaches with complete match histories filled out for players should speak to their players seasons once </w:t>
      </w:r>
      <w:proofErr w:type="gramStart"/>
      <w:r w:rsidR="00F6263E" w:rsidRPr="00233697">
        <w:rPr>
          <w:sz w:val="22"/>
          <w:szCs w:val="22"/>
        </w:rPr>
        <w:t>teams</w:t>
      </w:r>
      <w:proofErr w:type="gramEnd"/>
      <w:r w:rsidR="00F6263E" w:rsidRPr="00233697">
        <w:rPr>
          <w:sz w:val="22"/>
          <w:szCs w:val="22"/>
        </w:rPr>
        <w:t xml:space="preserve"> breakout into their sectional groups</w:t>
      </w:r>
      <w:r w:rsidR="00B104FD" w:rsidRPr="00233697">
        <w:rPr>
          <w:sz w:val="22"/>
          <w:szCs w:val="22"/>
        </w:rPr>
        <w:t xml:space="preserve">.  </w:t>
      </w:r>
    </w:p>
    <w:p w14:paraId="7E789F98" w14:textId="77777777" w:rsidR="008D365B" w:rsidRPr="00233697" w:rsidRDefault="008D365B" w:rsidP="008D365B">
      <w:pPr>
        <w:pStyle w:val="ListParagraph"/>
        <w:tabs>
          <w:tab w:val="left" w:pos="360"/>
        </w:tabs>
        <w:jc w:val="both"/>
        <w:rPr>
          <w:b/>
          <w:bCs/>
          <w:sz w:val="22"/>
          <w:szCs w:val="22"/>
          <w:u w:val="single"/>
        </w:rPr>
      </w:pPr>
    </w:p>
    <w:p w14:paraId="7204F206" w14:textId="42540FB8" w:rsidR="00B74F22" w:rsidRPr="00320A0B" w:rsidRDefault="00B74F22" w:rsidP="00B74F22">
      <w:pPr>
        <w:pStyle w:val="ListParagraph"/>
        <w:tabs>
          <w:tab w:val="left" w:pos="360"/>
        </w:tabs>
        <w:jc w:val="both"/>
        <w:rPr>
          <w:sz w:val="22"/>
          <w:szCs w:val="22"/>
        </w:rPr>
      </w:pPr>
      <w:r w:rsidRPr="00233697">
        <w:rPr>
          <w:b/>
          <w:bCs/>
          <w:sz w:val="22"/>
          <w:szCs w:val="22"/>
          <w:u w:val="single"/>
        </w:rPr>
        <w:t>Rationale:</w:t>
      </w:r>
      <w:r w:rsidR="00320A0B">
        <w:rPr>
          <w:sz w:val="22"/>
          <w:szCs w:val="22"/>
        </w:rPr>
        <w:t xml:space="preserve">  The committee feels this wording is needed to help coaches understand </w:t>
      </w:r>
      <w:r w:rsidR="00EA6DA5">
        <w:rPr>
          <w:sz w:val="22"/>
          <w:szCs w:val="22"/>
        </w:rPr>
        <w:t xml:space="preserve">how to fill out the LOP and who participates in seeding. </w:t>
      </w:r>
    </w:p>
    <w:p w14:paraId="382E35FC" w14:textId="23BFB9A1" w:rsidR="00681B2C" w:rsidRPr="00233697" w:rsidRDefault="00681B2C" w:rsidP="00681B2C">
      <w:pPr>
        <w:tabs>
          <w:tab w:val="left" w:pos="360"/>
        </w:tabs>
        <w:jc w:val="both"/>
        <w:rPr>
          <w:b/>
          <w:bCs/>
          <w:sz w:val="22"/>
          <w:szCs w:val="22"/>
          <w:u w:val="single"/>
        </w:rPr>
      </w:pPr>
    </w:p>
    <w:p w14:paraId="2F64FBF9" w14:textId="77777777" w:rsidR="00B37242" w:rsidRPr="00B37242" w:rsidRDefault="00681B2C" w:rsidP="008D054E">
      <w:pPr>
        <w:pStyle w:val="ListParagraph"/>
        <w:numPr>
          <w:ilvl w:val="0"/>
          <w:numId w:val="23"/>
        </w:numPr>
        <w:tabs>
          <w:tab w:val="left" w:pos="360"/>
        </w:tabs>
        <w:jc w:val="both"/>
        <w:rPr>
          <w:b/>
          <w:bCs/>
          <w:sz w:val="22"/>
          <w:szCs w:val="22"/>
          <w:u w:val="single"/>
        </w:rPr>
      </w:pPr>
      <w:r w:rsidRPr="00233697">
        <w:rPr>
          <w:b/>
          <w:bCs/>
          <w:sz w:val="22"/>
          <w:szCs w:val="22"/>
          <w:u w:val="single"/>
        </w:rPr>
        <w:t>Recommendation:</w:t>
      </w:r>
      <w:r w:rsidRPr="00233697">
        <w:rPr>
          <w:sz w:val="22"/>
          <w:szCs w:val="22"/>
        </w:rPr>
        <w:t xml:space="preserve">  </w:t>
      </w:r>
      <w:r w:rsidR="00DB7CB0" w:rsidRPr="00233697">
        <w:rPr>
          <w:sz w:val="22"/>
          <w:szCs w:val="22"/>
        </w:rPr>
        <w:t>The Committee discussed a casebook change to Equipment and Clothi</w:t>
      </w:r>
      <w:r w:rsidR="008D054E">
        <w:rPr>
          <w:sz w:val="22"/>
          <w:szCs w:val="22"/>
        </w:rPr>
        <w:t>ng:</w:t>
      </w:r>
      <w:r w:rsidR="00DB7CB0" w:rsidRPr="008D054E">
        <w:rPr>
          <w:sz w:val="22"/>
          <w:szCs w:val="22"/>
        </w:rPr>
        <w:t xml:space="preserve"> Tops - Bare midriff tops are not allowed. The uniform top must hang below or be tucked into the waistband of the uniform bottom when the player is standing erect and upright. Spaghetti strap tops are not allowed</w:t>
      </w:r>
      <w:r w:rsidR="00B37242">
        <w:rPr>
          <w:sz w:val="22"/>
          <w:szCs w:val="22"/>
        </w:rPr>
        <w:t>.</w:t>
      </w:r>
    </w:p>
    <w:p w14:paraId="3674DBB5" w14:textId="77777777" w:rsidR="00B37242" w:rsidRDefault="00B37242" w:rsidP="00B37242">
      <w:pPr>
        <w:pStyle w:val="ListParagraph"/>
        <w:tabs>
          <w:tab w:val="left" w:pos="360"/>
        </w:tabs>
        <w:jc w:val="both"/>
        <w:rPr>
          <w:b/>
          <w:bCs/>
          <w:sz w:val="22"/>
          <w:szCs w:val="22"/>
          <w:u w:val="single"/>
        </w:rPr>
      </w:pPr>
    </w:p>
    <w:p w14:paraId="572D1721" w14:textId="123ADB4C" w:rsidR="00DB7CB0" w:rsidRPr="00233697" w:rsidRDefault="00B37242" w:rsidP="00B37242">
      <w:pPr>
        <w:pStyle w:val="ListParagraph"/>
        <w:tabs>
          <w:tab w:val="left" w:pos="360"/>
        </w:tabs>
        <w:jc w:val="both"/>
        <w:rPr>
          <w:sz w:val="22"/>
          <w:szCs w:val="22"/>
        </w:rPr>
      </w:pPr>
      <w:r>
        <w:rPr>
          <w:b/>
          <w:bCs/>
          <w:sz w:val="22"/>
          <w:szCs w:val="22"/>
          <w:u w:val="single"/>
        </w:rPr>
        <w:t>Rationale:</w:t>
      </w:r>
      <w:r>
        <w:rPr>
          <w:sz w:val="22"/>
          <w:szCs w:val="22"/>
        </w:rPr>
        <w:t xml:space="preserve">  </w:t>
      </w:r>
      <w:r w:rsidR="00DB7CB0" w:rsidRPr="00233697">
        <w:rPr>
          <w:sz w:val="22"/>
          <w:szCs w:val="22"/>
        </w:rPr>
        <w:t xml:space="preserve">The proposed change allows for the athletes to wear the razorback shirts that many IHSA tennis teams wear. They are very tasteful and only show the athlete’s shoulder. </w:t>
      </w:r>
    </w:p>
    <w:p w14:paraId="5CF59D26" w14:textId="17115EEC" w:rsidR="00264EDA" w:rsidRPr="00233697" w:rsidRDefault="00264EDA" w:rsidP="00264EDA">
      <w:pPr>
        <w:tabs>
          <w:tab w:val="left" w:pos="360"/>
        </w:tabs>
        <w:jc w:val="both"/>
        <w:rPr>
          <w:sz w:val="22"/>
          <w:szCs w:val="22"/>
        </w:rPr>
      </w:pPr>
    </w:p>
    <w:p w14:paraId="10733AE3" w14:textId="4460DE2C" w:rsidR="00EE5DFE" w:rsidRPr="005A3343" w:rsidRDefault="00B37242" w:rsidP="00EE5DFE">
      <w:pPr>
        <w:pStyle w:val="ListParagraph"/>
        <w:numPr>
          <w:ilvl w:val="0"/>
          <w:numId w:val="23"/>
        </w:numPr>
        <w:tabs>
          <w:tab w:val="left" w:pos="360"/>
        </w:tabs>
        <w:jc w:val="both"/>
        <w:rPr>
          <w:sz w:val="22"/>
          <w:szCs w:val="22"/>
          <w:u w:val="single"/>
        </w:rPr>
      </w:pPr>
      <w:r>
        <w:rPr>
          <w:b/>
          <w:bCs/>
          <w:sz w:val="22"/>
          <w:szCs w:val="22"/>
          <w:u w:val="single"/>
        </w:rPr>
        <w:lastRenderedPageBreak/>
        <w:t>Recommendation:</w:t>
      </w:r>
      <w:r>
        <w:rPr>
          <w:sz w:val="22"/>
          <w:szCs w:val="22"/>
        </w:rPr>
        <w:t xml:space="preserve"> </w:t>
      </w:r>
      <w:r w:rsidR="00555E74" w:rsidRPr="00233697">
        <w:rPr>
          <w:sz w:val="22"/>
          <w:szCs w:val="22"/>
        </w:rPr>
        <w:t>Strike on page 22 of the manual</w:t>
      </w:r>
      <w:r>
        <w:rPr>
          <w:sz w:val="22"/>
          <w:szCs w:val="22"/>
        </w:rPr>
        <w:t>:</w:t>
      </w:r>
      <w:r w:rsidR="00555E74" w:rsidRPr="00233697">
        <w:rPr>
          <w:sz w:val="22"/>
          <w:szCs w:val="22"/>
        </w:rPr>
        <w:t xml:space="preserve"> </w:t>
      </w:r>
      <w:r w:rsidR="00EE5DFE" w:rsidRPr="00233697">
        <w:rPr>
          <w:sz w:val="22"/>
          <w:szCs w:val="22"/>
        </w:rPr>
        <w:t>Individuals entered in the state series will be assigned to the sectional with the least number of teams. If all sectionals have the same number of teams, individuals will be assigned based on the sectional assignment structure</w:t>
      </w:r>
      <w:r w:rsidR="005A3343">
        <w:rPr>
          <w:sz w:val="22"/>
          <w:szCs w:val="22"/>
        </w:rPr>
        <w:t>.</w:t>
      </w:r>
    </w:p>
    <w:p w14:paraId="533804F1" w14:textId="574F6002" w:rsidR="005A3343" w:rsidRDefault="005A3343" w:rsidP="005A3343">
      <w:pPr>
        <w:tabs>
          <w:tab w:val="left" w:pos="360"/>
        </w:tabs>
        <w:ind w:left="720"/>
        <w:jc w:val="both"/>
        <w:rPr>
          <w:sz w:val="22"/>
          <w:szCs w:val="22"/>
          <w:u w:val="single"/>
        </w:rPr>
      </w:pPr>
    </w:p>
    <w:p w14:paraId="1B231268" w14:textId="46E3402F" w:rsidR="005A3343" w:rsidRPr="005A3343" w:rsidRDefault="005A3343" w:rsidP="005A3343">
      <w:pPr>
        <w:tabs>
          <w:tab w:val="left" w:pos="360"/>
        </w:tabs>
        <w:ind w:left="720"/>
        <w:jc w:val="both"/>
        <w:rPr>
          <w:sz w:val="22"/>
          <w:szCs w:val="22"/>
        </w:rPr>
      </w:pPr>
      <w:r>
        <w:rPr>
          <w:b/>
          <w:bCs/>
          <w:sz w:val="22"/>
          <w:szCs w:val="22"/>
          <w:u w:val="single"/>
        </w:rPr>
        <w:t>Rationale:</w:t>
      </w:r>
      <w:r>
        <w:rPr>
          <w:sz w:val="22"/>
          <w:szCs w:val="22"/>
        </w:rPr>
        <w:t xml:space="preserve">  This update brings old wording in the Manual </w:t>
      </w:r>
      <w:r w:rsidR="00E934B6">
        <w:rPr>
          <w:sz w:val="22"/>
          <w:szCs w:val="22"/>
        </w:rPr>
        <w:t xml:space="preserve">aligned with what is in the Terms and Conditions. </w:t>
      </w:r>
    </w:p>
    <w:p w14:paraId="0CD77B51" w14:textId="77777777" w:rsidR="00DB7CB0" w:rsidRPr="00233697" w:rsidRDefault="00DB7CB0" w:rsidP="00DB7CB0">
      <w:pPr>
        <w:tabs>
          <w:tab w:val="left" w:pos="360"/>
        </w:tabs>
        <w:jc w:val="both"/>
        <w:rPr>
          <w:sz w:val="22"/>
          <w:szCs w:val="22"/>
        </w:rPr>
      </w:pPr>
    </w:p>
    <w:p w14:paraId="71071E6E" w14:textId="77777777" w:rsidR="00BC3748" w:rsidRPr="00233697" w:rsidRDefault="00BC3748" w:rsidP="002567D3">
      <w:pPr>
        <w:tabs>
          <w:tab w:val="left" w:pos="360"/>
        </w:tabs>
        <w:ind w:left="360" w:hanging="360"/>
        <w:jc w:val="both"/>
        <w:rPr>
          <w:sz w:val="22"/>
          <w:szCs w:val="22"/>
        </w:rPr>
      </w:pPr>
    </w:p>
    <w:p w14:paraId="39274731" w14:textId="77777777" w:rsidR="007627A4" w:rsidRPr="00233697" w:rsidRDefault="007627A4" w:rsidP="00221FF3">
      <w:pPr>
        <w:tabs>
          <w:tab w:val="left" w:pos="360"/>
        </w:tabs>
        <w:jc w:val="both"/>
        <w:rPr>
          <w:b/>
          <w:sz w:val="22"/>
          <w:szCs w:val="22"/>
          <w:u w:val="single"/>
        </w:rPr>
      </w:pPr>
      <w:r w:rsidRPr="00233697">
        <w:rPr>
          <w:b/>
          <w:sz w:val="22"/>
          <w:szCs w:val="22"/>
          <w:u w:val="single"/>
        </w:rPr>
        <w:t>ITEMS OF GENERAL DISCUSSION:</w:t>
      </w:r>
    </w:p>
    <w:p w14:paraId="32E2E590" w14:textId="77777777" w:rsidR="007627A4" w:rsidRPr="00233697" w:rsidRDefault="007627A4" w:rsidP="00B742F7">
      <w:pPr>
        <w:tabs>
          <w:tab w:val="left" w:pos="360"/>
        </w:tabs>
        <w:ind w:left="360" w:hanging="360"/>
        <w:jc w:val="both"/>
        <w:rPr>
          <w:sz w:val="22"/>
          <w:szCs w:val="22"/>
        </w:rPr>
      </w:pPr>
    </w:p>
    <w:p w14:paraId="3D780142" w14:textId="22DEDF69" w:rsidR="00DB64D5" w:rsidRPr="00BE0595" w:rsidRDefault="00032F5D" w:rsidP="00BE0595">
      <w:pPr>
        <w:pStyle w:val="ListParagraph"/>
        <w:numPr>
          <w:ilvl w:val="0"/>
          <w:numId w:val="4"/>
        </w:numPr>
        <w:tabs>
          <w:tab w:val="left" w:pos="360"/>
        </w:tabs>
        <w:jc w:val="both"/>
        <w:rPr>
          <w:sz w:val="22"/>
          <w:szCs w:val="22"/>
        </w:rPr>
      </w:pPr>
      <w:r w:rsidRPr="00233697">
        <w:rPr>
          <w:sz w:val="22"/>
          <w:szCs w:val="22"/>
        </w:rPr>
        <w:t xml:space="preserve">The </w:t>
      </w:r>
      <w:r w:rsidR="00DE56C1" w:rsidRPr="00233697">
        <w:rPr>
          <w:sz w:val="22"/>
          <w:szCs w:val="22"/>
        </w:rPr>
        <w:t>C</w:t>
      </w:r>
      <w:r w:rsidRPr="00233697">
        <w:rPr>
          <w:sz w:val="22"/>
          <w:szCs w:val="22"/>
        </w:rPr>
        <w:t>ommittee reviewed 20</w:t>
      </w:r>
      <w:r w:rsidR="00AA744B" w:rsidRPr="00233697">
        <w:rPr>
          <w:sz w:val="22"/>
          <w:szCs w:val="22"/>
        </w:rPr>
        <w:t>2</w:t>
      </w:r>
      <w:r w:rsidR="004212AB" w:rsidRPr="00233697">
        <w:rPr>
          <w:sz w:val="22"/>
          <w:szCs w:val="22"/>
        </w:rPr>
        <w:t>2</w:t>
      </w:r>
      <w:r w:rsidR="007D504E" w:rsidRPr="00233697">
        <w:rPr>
          <w:sz w:val="22"/>
          <w:szCs w:val="22"/>
        </w:rPr>
        <w:t xml:space="preserve"> Minutes</w:t>
      </w:r>
      <w:r w:rsidR="00D941A6" w:rsidRPr="00233697">
        <w:rPr>
          <w:sz w:val="22"/>
          <w:szCs w:val="22"/>
        </w:rPr>
        <w:t>.</w:t>
      </w:r>
    </w:p>
    <w:p w14:paraId="64369750" w14:textId="77777777" w:rsidR="00BE3C63" w:rsidRPr="00233697" w:rsidRDefault="00BE3C63" w:rsidP="00B742F7">
      <w:pPr>
        <w:pStyle w:val="ListParagraph"/>
        <w:tabs>
          <w:tab w:val="left" w:pos="360"/>
        </w:tabs>
        <w:ind w:left="360" w:hanging="360"/>
        <w:rPr>
          <w:sz w:val="22"/>
          <w:szCs w:val="22"/>
        </w:rPr>
      </w:pPr>
    </w:p>
    <w:p w14:paraId="1D57CC5B" w14:textId="5BB1CA23" w:rsidR="00020481" w:rsidRPr="00233697" w:rsidRDefault="00032F5D" w:rsidP="00084393">
      <w:pPr>
        <w:numPr>
          <w:ilvl w:val="0"/>
          <w:numId w:val="4"/>
        </w:numPr>
        <w:tabs>
          <w:tab w:val="left" w:pos="360"/>
        </w:tabs>
        <w:jc w:val="both"/>
        <w:rPr>
          <w:sz w:val="22"/>
          <w:szCs w:val="22"/>
        </w:rPr>
      </w:pPr>
      <w:r w:rsidRPr="00233697">
        <w:rPr>
          <w:sz w:val="22"/>
          <w:szCs w:val="22"/>
        </w:rPr>
        <w:t xml:space="preserve">The </w:t>
      </w:r>
      <w:r w:rsidR="00DE56C1" w:rsidRPr="00233697">
        <w:rPr>
          <w:sz w:val="22"/>
          <w:szCs w:val="22"/>
        </w:rPr>
        <w:t>C</w:t>
      </w:r>
      <w:r w:rsidR="00BE3C63" w:rsidRPr="00233697">
        <w:rPr>
          <w:sz w:val="22"/>
          <w:szCs w:val="22"/>
        </w:rPr>
        <w:t xml:space="preserve">ommittee </w:t>
      </w:r>
      <w:r w:rsidR="00AA744B" w:rsidRPr="00233697">
        <w:rPr>
          <w:sz w:val="22"/>
          <w:szCs w:val="22"/>
        </w:rPr>
        <w:t>reviewed the 202</w:t>
      </w:r>
      <w:r w:rsidR="004212AB" w:rsidRPr="00233697">
        <w:rPr>
          <w:sz w:val="22"/>
          <w:szCs w:val="22"/>
        </w:rPr>
        <w:t>3</w:t>
      </w:r>
      <w:r w:rsidR="00AA744B" w:rsidRPr="00233697">
        <w:rPr>
          <w:sz w:val="22"/>
          <w:szCs w:val="22"/>
        </w:rPr>
        <w:t xml:space="preserve"> State Finals</w:t>
      </w:r>
      <w:r w:rsidR="00D941A6" w:rsidRPr="00233697">
        <w:rPr>
          <w:sz w:val="22"/>
          <w:szCs w:val="22"/>
        </w:rPr>
        <w:t>.</w:t>
      </w:r>
    </w:p>
    <w:p w14:paraId="032B34DC" w14:textId="37696AE1" w:rsidR="00F4673E" w:rsidRDefault="00F4673E" w:rsidP="002E4BB5">
      <w:pPr>
        <w:numPr>
          <w:ilvl w:val="1"/>
          <w:numId w:val="4"/>
        </w:numPr>
        <w:tabs>
          <w:tab w:val="left" w:pos="360"/>
        </w:tabs>
        <w:jc w:val="both"/>
        <w:rPr>
          <w:sz w:val="22"/>
          <w:szCs w:val="22"/>
        </w:rPr>
      </w:pPr>
      <w:r>
        <w:rPr>
          <w:sz w:val="22"/>
          <w:szCs w:val="22"/>
        </w:rPr>
        <w:t xml:space="preserve">Our first year at DeKalb was a huge success. </w:t>
      </w:r>
    </w:p>
    <w:p w14:paraId="7B7E9951" w14:textId="623608C9" w:rsidR="00BE0595" w:rsidRDefault="00BE0595" w:rsidP="002E4BB5">
      <w:pPr>
        <w:numPr>
          <w:ilvl w:val="1"/>
          <w:numId w:val="4"/>
        </w:numPr>
        <w:tabs>
          <w:tab w:val="left" w:pos="360"/>
        </w:tabs>
        <w:jc w:val="both"/>
        <w:rPr>
          <w:sz w:val="22"/>
          <w:szCs w:val="22"/>
        </w:rPr>
      </w:pPr>
      <w:r w:rsidRPr="00233697">
        <w:rPr>
          <w:sz w:val="22"/>
          <w:szCs w:val="22"/>
        </w:rPr>
        <w:t>The committee talked about bringing back some sort of physical program, even if it was just for the teams in their team packets</w:t>
      </w:r>
      <w:r w:rsidR="00F4673E">
        <w:rPr>
          <w:sz w:val="22"/>
          <w:szCs w:val="22"/>
        </w:rPr>
        <w:t>.</w:t>
      </w:r>
    </w:p>
    <w:p w14:paraId="6D593950" w14:textId="20F70A01" w:rsidR="002E4BB5" w:rsidRPr="00233697" w:rsidRDefault="00F331AE" w:rsidP="002E4BB5">
      <w:pPr>
        <w:numPr>
          <w:ilvl w:val="1"/>
          <w:numId w:val="4"/>
        </w:numPr>
        <w:tabs>
          <w:tab w:val="left" w:pos="360"/>
        </w:tabs>
        <w:jc w:val="both"/>
        <w:rPr>
          <w:sz w:val="22"/>
          <w:szCs w:val="22"/>
        </w:rPr>
      </w:pPr>
      <w:r w:rsidRPr="00233697">
        <w:rPr>
          <w:sz w:val="22"/>
          <w:szCs w:val="22"/>
        </w:rPr>
        <w:t xml:space="preserve">The committee talked about bringing back the flip scorecards </w:t>
      </w:r>
      <w:r w:rsidR="00705F56" w:rsidRPr="00233697">
        <w:rPr>
          <w:sz w:val="22"/>
          <w:szCs w:val="22"/>
        </w:rPr>
        <w:t xml:space="preserve">on each court throughout the tournament. </w:t>
      </w:r>
      <w:r w:rsidR="00591E85">
        <w:rPr>
          <w:sz w:val="22"/>
          <w:szCs w:val="22"/>
        </w:rPr>
        <w:t xml:space="preserve">Stacey is going to </w:t>
      </w:r>
      <w:proofErr w:type="gramStart"/>
      <w:r w:rsidR="00591E85">
        <w:rPr>
          <w:sz w:val="22"/>
          <w:szCs w:val="22"/>
        </w:rPr>
        <w:t>look into</w:t>
      </w:r>
      <w:proofErr w:type="gramEnd"/>
      <w:r w:rsidR="00591E85">
        <w:rPr>
          <w:sz w:val="22"/>
          <w:szCs w:val="22"/>
        </w:rPr>
        <w:t xml:space="preserve"> finding enough flip scorecards for the 16 courts</w:t>
      </w:r>
      <w:r w:rsidR="00CE12C5">
        <w:rPr>
          <w:sz w:val="22"/>
          <w:szCs w:val="22"/>
        </w:rPr>
        <w:t>.</w:t>
      </w:r>
      <w:r w:rsidR="00E038F0">
        <w:rPr>
          <w:sz w:val="22"/>
          <w:szCs w:val="22"/>
        </w:rPr>
        <w:t xml:space="preserve">  Scott said the </w:t>
      </w:r>
      <w:proofErr w:type="gramStart"/>
      <w:r w:rsidR="00D744B8">
        <w:rPr>
          <w:sz w:val="22"/>
          <w:szCs w:val="22"/>
        </w:rPr>
        <w:t>coaches</w:t>
      </w:r>
      <w:proofErr w:type="gramEnd"/>
      <w:r w:rsidR="00D744B8">
        <w:rPr>
          <w:sz w:val="22"/>
          <w:szCs w:val="22"/>
        </w:rPr>
        <w:t xml:space="preserve"> association might be able to help secure some flip scorecards. </w:t>
      </w:r>
    </w:p>
    <w:p w14:paraId="4F9A9388" w14:textId="602DA44F" w:rsidR="00545EAB" w:rsidRPr="00233697" w:rsidRDefault="00545EAB" w:rsidP="002E4BB5">
      <w:pPr>
        <w:numPr>
          <w:ilvl w:val="1"/>
          <w:numId w:val="4"/>
        </w:numPr>
        <w:tabs>
          <w:tab w:val="left" w:pos="360"/>
        </w:tabs>
        <w:jc w:val="both"/>
        <w:rPr>
          <w:sz w:val="22"/>
          <w:szCs w:val="22"/>
        </w:rPr>
      </w:pPr>
      <w:r w:rsidRPr="00233697">
        <w:rPr>
          <w:sz w:val="22"/>
          <w:szCs w:val="22"/>
        </w:rPr>
        <w:t xml:space="preserve"> </w:t>
      </w:r>
      <w:r w:rsidR="00C74A90" w:rsidRPr="00233697">
        <w:rPr>
          <w:sz w:val="22"/>
          <w:szCs w:val="22"/>
        </w:rPr>
        <w:t>The hype video</w:t>
      </w:r>
      <w:r w:rsidR="00F86584">
        <w:rPr>
          <w:sz w:val="22"/>
          <w:szCs w:val="22"/>
        </w:rPr>
        <w:t xml:space="preserve"> played prior to the medal matches was excellent and a highlight of the weekend.</w:t>
      </w:r>
    </w:p>
    <w:p w14:paraId="4B874D1A" w14:textId="77777777" w:rsidR="00BF2A67" w:rsidRPr="00233697" w:rsidRDefault="00BF2A67" w:rsidP="00BF2A67">
      <w:pPr>
        <w:pStyle w:val="ListParagraph"/>
        <w:rPr>
          <w:sz w:val="22"/>
          <w:szCs w:val="22"/>
          <w:highlight w:val="yellow"/>
        </w:rPr>
      </w:pPr>
    </w:p>
    <w:p w14:paraId="179A2692" w14:textId="708D3BE9" w:rsidR="002A6FAD" w:rsidRPr="00233697" w:rsidRDefault="002A6FAD" w:rsidP="002A6FAD">
      <w:pPr>
        <w:numPr>
          <w:ilvl w:val="0"/>
          <w:numId w:val="4"/>
        </w:numPr>
        <w:tabs>
          <w:tab w:val="left" w:pos="360"/>
        </w:tabs>
        <w:jc w:val="both"/>
        <w:rPr>
          <w:sz w:val="22"/>
          <w:szCs w:val="22"/>
        </w:rPr>
      </w:pPr>
      <w:r w:rsidRPr="00233697">
        <w:rPr>
          <w:sz w:val="22"/>
          <w:szCs w:val="22"/>
        </w:rPr>
        <w:t>The Committee</w:t>
      </w:r>
      <w:r w:rsidR="000D42AF" w:rsidRPr="00233697">
        <w:rPr>
          <w:sz w:val="22"/>
          <w:szCs w:val="22"/>
        </w:rPr>
        <w:t xml:space="preserve"> discussed </w:t>
      </w:r>
      <w:r w:rsidR="00231485" w:rsidRPr="00233697">
        <w:rPr>
          <w:sz w:val="22"/>
          <w:szCs w:val="22"/>
        </w:rPr>
        <w:t>Terms and Conditions Section VIII. Q.</w:t>
      </w:r>
      <w:r w:rsidR="004F7401" w:rsidRPr="00233697">
        <w:rPr>
          <w:sz w:val="22"/>
          <w:szCs w:val="22"/>
        </w:rPr>
        <w:t xml:space="preserve"> </w:t>
      </w:r>
      <w:r w:rsidR="00DE53C6" w:rsidRPr="00233697">
        <w:rPr>
          <w:sz w:val="22"/>
          <w:szCs w:val="22"/>
        </w:rPr>
        <w:t>remove section since we don’t use</w:t>
      </w:r>
      <w:r w:rsidR="00F25736" w:rsidRPr="00233697">
        <w:rPr>
          <w:sz w:val="22"/>
          <w:szCs w:val="22"/>
        </w:rPr>
        <w:t xml:space="preserve"> flip score charts anymore.</w:t>
      </w:r>
      <w:r w:rsidR="008D054E">
        <w:rPr>
          <w:sz w:val="22"/>
          <w:szCs w:val="22"/>
        </w:rPr>
        <w:t xml:space="preserve">  No further action was taken as the Advisory Committee would like to start using flip cards again. </w:t>
      </w:r>
    </w:p>
    <w:p w14:paraId="4AC36523" w14:textId="77777777" w:rsidR="002A6FAD" w:rsidRPr="00233697" w:rsidRDefault="002A6FAD" w:rsidP="002A6FAD">
      <w:pPr>
        <w:pStyle w:val="ListParagraph"/>
        <w:rPr>
          <w:sz w:val="22"/>
          <w:szCs w:val="22"/>
        </w:rPr>
      </w:pPr>
    </w:p>
    <w:p w14:paraId="23A8CD78" w14:textId="57A60CC8" w:rsidR="00D83EE9" w:rsidRPr="00233697" w:rsidRDefault="002A6FAD" w:rsidP="00CE3050">
      <w:pPr>
        <w:numPr>
          <w:ilvl w:val="0"/>
          <w:numId w:val="4"/>
        </w:numPr>
        <w:tabs>
          <w:tab w:val="left" w:pos="360"/>
        </w:tabs>
        <w:jc w:val="both"/>
        <w:rPr>
          <w:sz w:val="22"/>
          <w:szCs w:val="22"/>
        </w:rPr>
      </w:pPr>
      <w:r w:rsidRPr="00233697">
        <w:rPr>
          <w:sz w:val="22"/>
          <w:szCs w:val="22"/>
        </w:rPr>
        <w:t>The Committee</w:t>
      </w:r>
      <w:r w:rsidR="00F030D9" w:rsidRPr="00233697">
        <w:rPr>
          <w:sz w:val="22"/>
          <w:szCs w:val="22"/>
        </w:rPr>
        <w:t xml:space="preserve"> </w:t>
      </w:r>
      <w:r w:rsidR="000D42AF" w:rsidRPr="00233697">
        <w:rPr>
          <w:sz w:val="22"/>
          <w:szCs w:val="22"/>
        </w:rPr>
        <w:t xml:space="preserve">discussed </w:t>
      </w:r>
      <w:r w:rsidR="00F25736" w:rsidRPr="00233697">
        <w:rPr>
          <w:sz w:val="22"/>
          <w:szCs w:val="22"/>
        </w:rPr>
        <w:t>Terms and Conditions Section V</w:t>
      </w:r>
      <w:r w:rsidR="00D83EE9" w:rsidRPr="00233697">
        <w:rPr>
          <w:sz w:val="22"/>
          <w:szCs w:val="22"/>
        </w:rPr>
        <w:t>. J. the singles state alternate but remove the doubles state alternate.</w:t>
      </w:r>
      <w:r w:rsidR="00CE3050" w:rsidRPr="00233697">
        <w:rPr>
          <w:sz w:val="22"/>
          <w:szCs w:val="22"/>
        </w:rPr>
        <w:t xml:space="preserve">  </w:t>
      </w:r>
      <w:r w:rsidR="00D83EE9" w:rsidRPr="00233697">
        <w:rPr>
          <w:sz w:val="22"/>
          <w:szCs w:val="22"/>
        </w:rPr>
        <w:t xml:space="preserve">Doubles state alternates are not needed since a player can </w:t>
      </w:r>
      <w:r w:rsidR="001E2125" w:rsidRPr="00233697">
        <w:rPr>
          <w:sz w:val="22"/>
          <w:szCs w:val="22"/>
        </w:rPr>
        <w:t xml:space="preserve">be replaced by a teammate. </w:t>
      </w:r>
      <w:r w:rsidR="00E934B6">
        <w:rPr>
          <w:sz w:val="22"/>
          <w:szCs w:val="22"/>
        </w:rPr>
        <w:t xml:space="preserve">No further action as taken as the Advisory Committee </w:t>
      </w:r>
      <w:r w:rsidR="00C7004F">
        <w:rPr>
          <w:sz w:val="22"/>
          <w:szCs w:val="22"/>
        </w:rPr>
        <w:t xml:space="preserve">altered the wording to the State Final Substitution </w:t>
      </w:r>
      <w:r w:rsidR="005B459F">
        <w:rPr>
          <w:sz w:val="22"/>
          <w:szCs w:val="22"/>
        </w:rPr>
        <w:t>clause</w:t>
      </w:r>
      <w:r w:rsidR="00530A64">
        <w:rPr>
          <w:sz w:val="22"/>
          <w:szCs w:val="22"/>
        </w:rPr>
        <w:t>.</w:t>
      </w:r>
    </w:p>
    <w:p w14:paraId="371ACC78" w14:textId="77777777" w:rsidR="00E66C9B" w:rsidRPr="00233697" w:rsidRDefault="00E66C9B" w:rsidP="00E66C9B">
      <w:pPr>
        <w:tabs>
          <w:tab w:val="left" w:pos="360"/>
        </w:tabs>
        <w:ind w:left="360"/>
        <w:jc w:val="both"/>
        <w:rPr>
          <w:sz w:val="22"/>
          <w:szCs w:val="22"/>
        </w:rPr>
      </w:pPr>
    </w:p>
    <w:p w14:paraId="0A7B08C7" w14:textId="77777777" w:rsidR="009025DF" w:rsidRDefault="003E0493" w:rsidP="002A6FAD">
      <w:pPr>
        <w:numPr>
          <w:ilvl w:val="0"/>
          <w:numId w:val="4"/>
        </w:numPr>
        <w:tabs>
          <w:tab w:val="left" w:pos="360"/>
        </w:tabs>
        <w:jc w:val="both"/>
        <w:rPr>
          <w:sz w:val="22"/>
          <w:szCs w:val="22"/>
        </w:rPr>
      </w:pPr>
      <w:r w:rsidRPr="00233697">
        <w:rPr>
          <w:sz w:val="22"/>
          <w:szCs w:val="22"/>
        </w:rPr>
        <w:t>The Committee</w:t>
      </w:r>
      <w:r w:rsidR="00F030D9" w:rsidRPr="00233697">
        <w:rPr>
          <w:sz w:val="22"/>
          <w:szCs w:val="22"/>
        </w:rPr>
        <w:t xml:space="preserve"> discussed</w:t>
      </w:r>
      <w:r w:rsidR="004A60A5" w:rsidRPr="00233697">
        <w:rPr>
          <w:sz w:val="22"/>
          <w:szCs w:val="22"/>
        </w:rPr>
        <w:t xml:space="preserve"> </w:t>
      </w:r>
      <w:r w:rsidR="007B2F7A" w:rsidRPr="00233697">
        <w:rPr>
          <w:sz w:val="22"/>
          <w:szCs w:val="22"/>
        </w:rPr>
        <w:t xml:space="preserve">having sectional hosts upload the brackets for </w:t>
      </w:r>
      <w:r w:rsidR="00693FA7" w:rsidRPr="00233697">
        <w:rPr>
          <w:sz w:val="22"/>
          <w:szCs w:val="22"/>
        </w:rPr>
        <w:t xml:space="preserve">the IHSA website. </w:t>
      </w:r>
      <w:r w:rsidR="00E8245E">
        <w:rPr>
          <w:sz w:val="22"/>
          <w:szCs w:val="22"/>
        </w:rPr>
        <w:t>This will provide</w:t>
      </w:r>
      <w:r w:rsidR="00DC37BE">
        <w:rPr>
          <w:sz w:val="22"/>
          <w:szCs w:val="22"/>
        </w:rPr>
        <w:t xml:space="preserve"> coaches or fans looking for results a bigger picture of the overall sectional. </w:t>
      </w:r>
    </w:p>
    <w:p w14:paraId="2D0C74F7" w14:textId="77777777" w:rsidR="009025DF" w:rsidRDefault="009025DF" w:rsidP="009025DF">
      <w:pPr>
        <w:pStyle w:val="ListParagraph"/>
        <w:rPr>
          <w:sz w:val="22"/>
          <w:szCs w:val="22"/>
        </w:rPr>
      </w:pPr>
    </w:p>
    <w:p w14:paraId="6C97A28B" w14:textId="14FDA313" w:rsidR="006A7722" w:rsidRPr="00233697" w:rsidRDefault="009025DF" w:rsidP="009025DF">
      <w:pPr>
        <w:numPr>
          <w:ilvl w:val="1"/>
          <w:numId w:val="4"/>
        </w:numPr>
        <w:tabs>
          <w:tab w:val="left" w:pos="360"/>
        </w:tabs>
        <w:jc w:val="both"/>
        <w:rPr>
          <w:sz w:val="22"/>
          <w:szCs w:val="22"/>
        </w:rPr>
      </w:pPr>
      <w:r>
        <w:rPr>
          <w:sz w:val="22"/>
          <w:szCs w:val="22"/>
        </w:rPr>
        <w:t>The committee also discussed making the alternates part of the winner’s report</w:t>
      </w:r>
      <w:r w:rsidR="00693FA7" w:rsidRPr="00233697">
        <w:rPr>
          <w:sz w:val="22"/>
          <w:szCs w:val="22"/>
        </w:rPr>
        <w:t xml:space="preserve"> </w:t>
      </w:r>
    </w:p>
    <w:p w14:paraId="0A3D6826" w14:textId="32BD57CF" w:rsidR="009D3DC7" w:rsidRPr="00233697" w:rsidRDefault="004A60A5" w:rsidP="00AB49D9">
      <w:pPr>
        <w:tabs>
          <w:tab w:val="left" w:pos="360"/>
        </w:tabs>
        <w:jc w:val="both"/>
        <w:rPr>
          <w:sz w:val="22"/>
          <w:szCs w:val="22"/>
        </w:rPr>
      </w:pPr>
      <w:r w:rsidRPr="00233697">
        <w:rPr>
          <w:sz w:val="22"/>
          <w:szCs w:val="22"/>
        </w:rPr>
        <w:t xml:space="preserve"> </w:t>
      </w:r>
    </w:p>
    <w:p w14:paraId="5F3EE0A8" w14:textId="22B9C4E8" w:rsidR="009D3DC7" w:rsidRPr="00233697" w:rsidRDefault="009D3DC7" w:rsidP="002A6FAD">
      <w:pPr>
        <w:numPr>
          <w:ilvl w:val="0"/>
          <w:numId w:val="4"/>
        </w:numPr>
        <w:tabs>
          <w:tab w:val="left" w:pos="360"/>
        </w:tabs>
        <w:jc w:val="both"/>
        <w:rPr>
          <w:sz w:val="22"/>
          <w:szCs w:val="22"/>
        </w:rPr>
      </w:pPr>
      <w:r w:rsidRPr="00233697">
        <w:rPr>
          <w:sz w:val="22"/>
          <w:szCs w:val="22"/>
        </w:rPr>
        <w:t xml:space="preserve">The </w:t>
      </w:r>
      <w:r w:rsidR="00A875F6" w:rsidRPr="00233697">
        <w:rPr>
          <w:sz w:val="22"/>
          <w:szCs w:val="22"/>
        </w:rPr>
        <w:t>Committee discussed</w:t>
      </w:r>
      <w:r w:rsidR="00A865CE" w:rsidRPr="00233697">
        <w:rPr>
          <w:sz w:val="22"/>
          <w:szCs w:val="22"/>
        </w:rPr>
        <w:t xml:space="preserve"> serving starting point be at the </w:t>
      </w:r>
      <w:r w:rsidR="004E0EA8" w:rsidRPr="00233697">
        <w:rPr>
          <w:sz w:val="22"/>
          <w:szCs w:val="22"/>
        </w:rPr>
        <w:t>waistline</w:t>
      </w:r>
      <w:r w:rsidR="00A865CE" w:rsidRPr="00233697">
        <w:rPr>
          <w:sz w:val="22"/>
          <w:szCs w:val="22"/>
        </w:rPr>
        <w:t xml:space="preserve"> or the belly button, as opposed to the 1</w:t>
      </w:r>
      <w:r w:rsidR="006056F2" w:rsidRPr="00233697">
        <w:rPr>
          <w:sz w:val="22"/>
          <w:szCs w:val="22"/>
        </w:rPr>
        <w:t>.1</w:t>
      </w:r>
      <w:r w:rsidR="00A865CE" w:rsidRPr="00233697">
        <w:rPr>
          <w:sz w:val="22"/>
          <w:szCs w:val="22"/>
        </w:rPr>
        <w:t>5 meters noted in the USAB Rule Book.  Stacey will make note in the pre-season rules video</w:t>
      </w:r>
      <w:r w:rsidR="004E0EA8" w:rsidRPr="00233697">
        <w:rPr>
          <w:sz w:val="22"/>
          <w:szCs w:val="22"/>
        </w:rPr>
        <w:t>.</w:t>
      </w:r>
    </w:p>
    <w:p w14:paraId="45314D05" w14:textId="77777777" w:rsidR="000D38E8" w:rsidRPr="00233697" w:rsidRDefault="000D38E8" w:rsidP="000D38E8">
      <w:pPr>
        <w:pStyle w:val="ListParagraph"/>
        <w:rPr>
          <w:sz w:val="22"/>
          <w:szCs w:val="22"/>
        </w:rPr>
      </w:pPr>
    </w:p>
    <w:p w14:paraId="2FC21F23" w14:textId="37FCC507" w:rsidR="000D38E8" w:rsidRDefault="000D38E8" w:rsidP="002A6FAD">
      <w:pPr>
        <w:numPr>
          <w:ilvl w:val="0"/>
          <w:numId w:val="4"/>
        </w:numPr>
        <w:tabs>
          <w:tab w:val="left" w:pos="360"/>
        </w:tabs>
        <w:jc w:val="both"/>
        <w:rPr>
          <w:sz w:val="22"/>
          <w:szCs w:val="22"/>
        </w:rPr>
      </w:pPr>
      <w:r w:rsidRPr="00233697">
        <w:rPr>
          <w:sz w:val="22"/>
          <w:szCs w:val="22"/>
        </w:rPr>
        <w:t>The Committee</w:t>
      </w:r>
      <w:r w:rsidR="00DC611E" w:rsidRPr="00233697">
        <w:rPr>
          <w:sz w:val="22"/>
          <w:szCs w:val="22"/>
        </w:rPr>
        <w:t xml:space="preserve"> discussed</w:t>
      </w:r>
      <w:r w:rsidR="00A16EB1" w:rsidRPr="00233697">
        <w:rPr>
          <w:sz w:val="22"/>
          <w:szCs w:val="22"/>
        </w:rPr>
        <w:t xml:space="preserve"> the online rules video</w:t>
      </w:r>
      <w:r w:rsidR="00013501" w:rsidRPr="00233697">
        <w:rPr>
          <w:sz w:val="22"/>
          <w:szCs w:val="22"/>
        </w:rPr>
        <w:t xml:space="preserve"> to remove the slides that reference IHSA officials, add in more information about the LOP’s</w:t>
      </w:r>
      <w:r w:rsidR="00334702" w:rsidRPr="00233697">
        <w:rPr>
          <w:sz w:val="22"/>
          <w:szCs w:val="22"/>
        </w:rPr>
        <w:t xml:space="preserve"> and the rules of badminton such as where to find them</w:t>
      </w:r>
      <w:r w:rsidR="00F074EA" w:rsidRPr="00233697">
        <w:rPr>
          <w:sz w:val="22"/>
          <w:szCs w:val="22"/>
        </w:rPr>
        <w:t>.</w:t>
      </w:r>
    </w:p>
    <w:p w14:paraId="0D7E78EA" w14:textId="77777777" w:rsidR="001F1FF2" w:rsidRDefault="001F1FF2" w:rsidP="001F1FF2">
      <w:pPr>
        <w:pStyle w:val="ListParagraph"/>
        <w:rPr>
          <w:sz w:val="22"/>
          <w:szCs w:val="22"/>
        </w:rPr>
      </w:pPr>
    </w:p>
    <w:p w14:paraId="771F7954" w14:textId="2A81D6FD" w:rsidR="001F1FF2" w:rsidRPr="00233697" w:rsidRDefault="001F1FF2" w:rsidP="001F1FF2">
      <w:pPr>
        <w:numPr>
          <w:ilvl w:val="1"/>
          <w:numId w:val="4"/>
        </w:numPr>
        <w:tabs>
          <w:tab w:val="left" w:pos="360"/>
        </w:tabs>
        <w:jc w:val="both"/>
        <w:rPr>
          <w:sz w:val="22"/>
          <w:szCs w:val="22"/>
        </w:rPr>
      </w:pPr>
      <w:r>
        <w:rPr>
          <w:sz w:val="22"/>
          <w:szCs w:val="22"/>
        </w:rPr>
        <w:t xml:space="preserve">The committee wants to make sure coaches know that they should </w:t>
      </w:r>
      <w:r w:rsidR="006A6B9C">
        <w:rPr>
          <w:sz w:val="22"/>
          <w:szCs w:val="22"/>
        </w:rPr>
        <w:t>list</w:t>
      </w:r>
      <w:r>
        <w:rPr>
          <w:sz w:val="22"/>
          <w:szCs w:val="22"/>
        </w:rPr>
        <w:t xml:space="preserve"> more than their top 6 player</w:t>
      </w:r>
      <w:r w:rsidR="006A6B9C">
        <w:rPr>
          <w:sz w:val="22"/>
          <w:szCs w:val="22"/>
        </w:rPr>
        <w:t xml:space="preserve">s on the roster so that if they need to make a substitution, they can easily pull </w:t>
      </w:r>
      <w:r w:rsidR="00737FFA">
        <w:rPr>
          <w:sz w:val="22"/>
          <w:szCs w:val="22"/>
        </w:rPr>
        <w:t>from the roster to the participant list.</w:t>
      </w:r>
    </w:p>
    <w:p w14:paraId="0CB6CE77" w14:textId="77777777" w:rsidR="00AC3C22" w:rsidRPr="00233697" w:rsidRDefault="00AC3C22" w:rsidP="00AC3C22">
      <w:pPr>
        <w:tabs>
          <w:tab w:val="left" w:pos="360"/>
        </w:tabs>
        <w:ind w:left="360"/>
        <w:jc w:val="both"/>
        <w:rPr>
          <w:sz w:val="22"/>
          <w:szCs w:val="22"/>
        </w:rPr>
      </w:pPr>
    </w:p>
    <w:p w14:paraId="6E66E803" w14:textId="0ED21BB1" w:rsidR="007B4668" w:rsidRPr="00233697" w:rsidRDefault="00AC3C22" w:rsidP="002034D9">
      <w:pPr>
        <w:numPr>
          <w:ilvl w:val="0"/>
          <w:numId w:val="4"/>
        </w:numPr>
        <w:tabs>
          <w:tab w:val="left" w:pos="360"/>
        </w:tabs>
        <w:jc w:val="both"/>
        <w:rPr>
          <w:sz w:val="22"/>
          <w:szCs w:val="22"/>
        </w:rPr>
      </w:pPr>
      <w:r w:rsidRPr="00233697">
        <w:rPr>
          <w:sz w:val="22"/>
          <w:szCs w:val="22"/>
        </w:rPr>
        <w:t xml:space="preserve">The Committee discussed </w:t>
      </w:r>
      <w:r w:rsidR="00AF2E81" w:rsidRPr="00233697">
        <w:rPr>
          <w:sz w:val="22"/>
          <w:szCs w:val="22"/>
        </w:rPr>
        <w:t xml:space="preserve">coaches passes and possibly adjusting the number of passes each team qualifying for state gets. </w:t>
      </w:r>
    </w:p>
    <w:p w14:paraId="3DA7B259" w14:textId="77777777" w:rsidR="004212AB" w:rsidRPr="00233697" w:rsidRDefault="004212AB" w:rsidP="004212AB">
      <w:pPr>
        <w:tabs>
          <w:tab w:val="left" w:pos="360"/>
        </w:tabs>
        <w:jc w:val="both"/>
        <w:rPr>
          <w:sz w:val="22"/>
          <w:szCs w:val="22"/>
        </w:rPr>
      </w:pPr>
    </w:p>
    <w:p w14:paraId="51F71D33" w14:textId="4D58E832" w:rsidR="007B4668" w:rsidRPr="00233697" w:rsidRDefault="007B4668" w:rsidP="002A6FAD">
      <w:pPr>
        <w:numPr>
          <w:ilvl w:val="0"/>
          <w:numId w:val="4"/>
        </w:numPr>
        <w:tabs>
          <w:tab w:val="left" w:pos="360"/>
        </w:tabs>
        <w:jc w:val="both"/>
        <w:rPr>
          <w:sz w:val="22"/>
          <w:szCs w:val="22"/>
        </w:rPr>
      </w:pPr>
      <w:r w:rsidRPr="00233697">
        <w:rPr>
          <w:sz w:val="22"/>
          <w:szCs w:val="22"/>
        </w:rPr>
        <w:t>The Committee discussed</w:t>
      </w:r>
      <w:r w:rsidR="00253023" w:rsidRPr="00233697">
        <w:rPr>
          <w:sz w:val="22"/>
          <w:szCs w:val="22"/>
        </w:rPr>
        <w:t xml:space="preserve"> </w:t>
      </w:r>
      <w:r w:rsidR="00617E25" w:rsidRPr="00233697">
        <w:rPr>
          <w:sz w:val="22"/>
          <w:szCs w:val="22"/>
        </w:rPr>
        <w:t xml:space="preserve">apple watches being considered electronic devices.  </w:t>
      </w:r>
      <w:r w:rsidR="003B409D">
        <w:rPr>
          <w:sz w:val="22"/>
          <w:szCs w:val="22"/>
        </w:rPr>
        <w:t>Stacey will p</w:t>
      </w:r>
      <w:r w:rsidR="00617E25" w:rsidRPr="00233697">
        <w:rPr>
          <w:sz w:val="22"/>
          <w:szCs w:val="22"/>
        </w:rPr>
        <w:t>ut a reminder in the rules video.</w:t>
      </w:r>
    </w:p>
    <w:p w14:paraId="0D0A12C8" w14:textId="77777777" w:rsidR="00253023" w:rsidRPr="00233697" w:rsidRDefault="00253023" w:rsidP="00253023">
      <w:pPr>
        <w:tabs>
          <w:tab w:val="left" w:pos="360"/>
        </w:tabs>
        <w:ind w:left="360"/>
        <w:jc w:val="both"/>
        <w:rPr>
          <w:sz w:val="22"/>
          <w:szCs w:val="22"/>
        </w:rPr>
      </w:pPr>
    </w:p>
    <w:p w14:paraId="39F9DDEE" w14:textId="41D28680" w:rsidR="00253023" w:rsidRPr="00233697" w:rsidRDefault="005F7D55" w:rsidP="002A6FAD">
      <w:pPr>
        <w:numPr>
          <w:ilvl w:val="0"/>
          <w:numId w:val="4"/>
        </w:numPr>
        <w:tabs>
          <w:tab w:val="left" w:pos="360"/>
        </w:tabs>
        <w:jc w:val="both"/>
        <w:rPr>
          <w:sz w:val="22"/>
          <w:szCs w:val="22"/>
        </w:rPr>
      </w:pPr>
      <w:r w:rsidRPr="00233697">
        <w:rPr>
          <w:sz w:val="22"/>
          <w:szCs w:val="22"/>
        </w:rPr>
        <w:t>The Committee discussed</w:t>
      </w:r>
      <w:r w:rsidR="00D206D4" w:rsidRPr="00233697">
        <w:rPr>
          <w:sz w:val="22"/>
          <w:szCs w:val="22"/>
        </w:rPr>
        <w:t xml:space="preserve"> the 11 break and how it’s in the rules of badminton</w:t>
      </w:r>
      <w:r w:rsidR="00AA65B8" w:rsidRPr="00233697">
        <w:rPr>
          <w:sz w:val="22"/>
          <w:szCs w:val="22"/>
        </w:rPr>
        <w:t xml:space="preserve">, so even during the regular season it should be allowed for players to take their break. </w:t>
      </w:r>
    </w:p>
    <w:p w14:paraId="1C181B9D" w14:textId="187022C7" w:rsidR="009A628E" w:rsidRPr="00233697" w:rsidRDefault="009A628E" w:rsidP="00737FFA">
      <w:pPr>
        <w:tabs>
          <w:tab w:val="left" w:pos="360"/>
        </w:tabs>
        <w:jc w:val="both"/>
        <w:rPr>
          <w:sz w:val="22"/>
          <w:szCs w:val="22"/>
        </w:rPr>
      </w:pPr>
    </w:p>
    <w:p w14:paraId="568A99E8" w14:textId="6809CA43" w:rsidR="004D5E72" w:rsidRPr="00233697" w:rsidRDefault="004D5E72" w:rsidP="00751DD8">
      <w:pPr>
        <w:numPr>
          <w:ilvl w:val="0"/>
          <w:numId w:val="4"/>
        </w:numPr>
        <w:tabs>
          <w:tab w:val="left" w:pos="360"/>
        </w:tabs>
        <w:jc w:val="both"/>
        <w:rPr>
          <w:sz w:val="22"/>
          <w:szCs w:val="22"/>
        </w:rPr>
      </w:pPr>
      <w:r w:rsidRPr="00233697">
        <w:rPr>
          <w:sz w:val="22"/>
          <w:szCs w:val="22"/>
        </w:rPr>
        <w:t>The Committee thanked</w:t>
      </w:r>
      <w:r w:rsidR="009A628E" w:rsidRPr="00233697">
        <w:rPr>
          <w:sz w:val="22"/>
          <w:szCs w:val="22"/>
        </w:rPr>
        <w:t xml:space="preserve"> </w:t>
      </w:r>
      <w:r w:rsidR="00E66C9B" w:rsidRPr="00233697">
        <w:rPr>
          <w:sz w:val="22"/>
          <w:szCs w:val="22"/>
        </w:rPr>
        <w:t>Rachael Nicholas</w:t>
      </w:r>
      <w:r w:rsidR="008C74DB" w:rsidRPr="00233697">
        <w:rPr>
          <w:sz w:val="22"/>
          <w:szCs w:val="22"/>
        </w:rPr>
        <w:t xml:space="preserve"> and</w:t>
      </w:r>
      <w:r w:rsidR="00E66C9B" w:rsidRPr="00233697">
        <w:rPr>
          <w:sz w:val="22"/>
          <w:szCs w:val="22"/>
        </w:rPr>
        <w:t xml:space="preserve"> </w:t>
      </w:r>
      <w:r w:rsidR="008C74DB" w:rsidRPr="00233697">
        <w:rPr>
          <w:sz w:val="22"/>
          <w:szCs w:val="22"/>
        </w:rPr>
        <w:t>Paul Kelly</w:t>
      </w:r>
      <w:r w:rsidR="00E66C9B" w:rsidRPr="00233697">
        <w:rPr>
          <w:sz w:val="22"/>
          <w:szCs w:val="22"/>
        </w:rPr>
        <w:t xml:space="preserve"> </w:t>
      </w:r>
      <w:r w:rsidR="009A628E" w:rsidRPr="00233697">
        <w:rPr>
          <w:sz w:val="22"/>
          <w:szCs w:val="22"/>
        </w:rPr>
        <w:t xml:space="preserve">for </w:t>
      </w:r>
      <w:r w:rsidR="00E66C9B" w:rsidRPr="00233697">
        <w:rPr>
          <w:sz w:val="22"/>
          <w:szCs w:val="22"/>
        </w:rPr>
        <w:t>their</w:t>
      </w:r>
      <w:r w:rsidR="009A628E" w:rsidRPr="00233697">
        <w:rPr>
          <w:sz w:val="22"/>
          <w:szCs w:val="22"/>
        </w:rPr>
        <w:t xml:space="preserve"> years of service</w:t>
      </w:r>
      <w:r w:rsidRPr="00233697">
        <w:rPr>
          <w:sz w:val="22"/>
          <w:szCs w:val="22"/>
        </w:rPr>
        <w:t>.</w:t>
      </w:r>
    </w:p>
    <w:p w14:paraId="15EA2704" w14:textId="77777777" w:rsidR="006D35D8" w:rsidRPr="00233697" w:rsidRDefault="006D35D8" w:rsidP="006D35D8">
      <w:pPr>
        <w:tabs>
          <w:tab w:val="left" w:pos="360"/>
        </w:tabs>
        <w:jc w:val="both"/>
        <w:rPr>
          <w:sz w:val="22"/>
          <w:szCs w:val="22"/>
        </w:rPr>
      </w:pPr>
    </w:p>
    <w:sectPr w:rsidR="006D35D8" w:rsidRPr="00233697" w:rsidSect="006D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361"/>
    <w:multiLevelType w:val="hybridMultilevel"/>
    <w:tmpl w:val="294253A6"/>
    <w:lvl w:ilvl="0" w:tplc="2460FE12">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132"/>
    <w:multiLevelType w:val="hybridMultilevel"/>
    <w:tmpl w:val="6EE6D8AC"/>
    <w:lvl w:ilvl="0" w:tplc="C318E7F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E1810"/>
    <w:multiLevelType w:val="hybridMultilevel"/>
    <w:tmpl w:val="D7A44044"/>
    <w:lvl w:ilvl="0" w:tplc="77161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F57DA"/>
    <w:multiLevelType w:val="hybridMultilevel"/>
    <w:tmpl w:val="DA30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B28A3"/>
    <w:multiLevelType w:val="hybridMultilevel"/>
    <w:tmpl w:val="13C6E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B77E6"/>
    <w:multiLevelType w:val="hybridMultilevel"/>
    <w:tmpl w:val="CC22D5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2BD8"/>
    <w:multiLevelType w:val="hybridMultilevel"/>
    <w:tmpl w:val="D5C21B7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5C6A"/>
    <w:multiLevelType w:val="hybridMultilevel"/>
    <w:tmpl w:val="DDC20F70"/>
    <w:lvl w:ilvl="0" w:tplc="A21CA838">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47793"/>
    <w:multiLevelType w:val="hybridMultilevel"/>
    <w:tmpl w:val="1262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85609"/>
    <w:multiLevelType w:val="hybridMultilevel"/>
    <w:tmpl w:val="D46C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65AAA"/>
    <w:multiLevelType w:val="hybridMultilevel"/>
    <w:tmpl w:val="8EA0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460B9"/>
    <w:multiLevelType w:val="hybridMultilevel"/>
    <w:tmpl w:val="CC22D5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8304D"/>
    <w:multiLevelType w:val="hybridMultilevel"/>
    <w:tmpl w:val="590466B2"/>
    <w:lvl w:ilvl="0" w:tplc="6248D9A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46043D"/>
    <w:multiLevelType w:val="hybridMultilevel"/>
    <w:tmpl w:val="4DE6EE86"/>
    <w:lvl w:ilvl="0" w:tplc="9200A8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B3042"/>
    <w:multiLevelType w:val="hybridMultilevel"/>
    <w:tmpl w:val="AB764EFE"/>
    <w:lvl w:ilvl="0" w:tplc="41B88A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F055A"/>
    <w:multiLevelType w:val="hybridMultilevel"/>
    <w:tmpl w:val="3C806C2A"/>
    <w:lvl w:ilvl="0" w:tplc="2460FE12">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B317E"/>
    <w:multiLevelType w:val="hybridMultilevel"/>
    <w:tmpl w:val="F626A23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326F5"/>
    <w:multiLevelType w:val="hybridMultilevel"/>
    <w:tmpl w:val="29589B8E"/>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B6AE6"/>
    <w:multiLevelType w:val="hybridMultilevel"/>
    <w:tmpl w:val="88F0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F443F"/>
    <w:multiLevelType w:val="hybridMultilevel"/>
    <w:tmpl w:val="83A271A4"/>
    <w:lvl w:ilvl="0" w:tplc="6248D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E7BD1"/>
    <w:multiLevelType w:val="hybridMultilevel"/>
    <w:tmpl w:val="C5E2E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E1759E"/>
    <w:multiLevelType w:val="hybridMultilevel"/>
    <w:tmpl w:val="2180B27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94E34"/>
    <w:multiLevelType w:val="hybridMultilevel"/>
    <w:tmpl w:val="B3ECE69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2934B93"/>
    <w:multiLevelType w:val="hybridMultilevel"/>
    <w:tmpl w:val="8B68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378C0"/>
    <w:multiLevelType w:val="hybridMultilevel"/>
    <w:tmpl w:val="C1382B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2058682">
    <w:abstractNumId w:val="24"/>
  </w:num>
  <w:num w:numId="2" w16cid:durableId="1745911407">
    <w:abstractNumId w:val="8"/>
  </w:num>
  <w:num w:numId="3" w16cid:durableId="938492209">
    <w:abstractNumId w:val="23"/>
  </w:num>
  <w:num w:numId="4" w16cid:durableId="355736024">
    <w:abstractNumId w:val="20"/>
  </w:num>
  <w:num w:numId="5" w16cid:durableId="585267408">
    <w:abstractNumId w:val="18"/>
  </w:num>
  <w:num w:numId="6" w16cid:durableId="1043596263">
    <w:abstractNumId w:val="3"/>
  </w:num>
  <w:num w:numId="7" w16cid:durableId="716466401">
    <w:abstractNumId w:val="10"/>
  </w:num>
  <w:num w:numId="8" w16cid:durableId="961376144">
    <w:abstractNumId w:val="16"/>
  </w:num>
  <w:num w:numId="9" w16cid:durableId="88502078">
    <w:abstractNumId w:val="21"/>
  </w:num>
  <w:num w:numId="10" w16cid:durableId="460001179">
    <w:abstractNumId w:val="6"/>
  </w:num>
  <w:num w:numId="11" w16cid:durableId="1777407608">
    <w:abstractNumId w:val="19"/>
  </w:num>
  <w:num w:numId="12" w16cid:durableId="276840424">
    <w:abstractNumId w:val="12"/>
  </w:num>
  <w:num w:numId="13" w16cid:durableId="105000714">
    <w:abstractNumId w:val="2"/>
  </w:num>
  <w:num w:numId="14" w16cid:durableId="304089666">
    <w:abstractNumId w:val="17"/>
  </w:num>
  <w:num w:numId="15" w16cid:durableId="530075563">
    <w:abstractNumId w:val="9"/>
  </w:num>
  <w:num w:numId="16" w16cid:durableId="1011375587">
    <w:abstractNumId w:val="13"/>
  </w:num>
  <w:num w:numId="17" w16cid:durableId="1046444057">
    <w:abstractNumId w:val="22"/>
  </w:num>
  <w:num w:numId="18" w16cid:durableId="2056267353">
    <w:abstractNumId w:val="1"/>
  </w:num>
  <w:num w:numId="19" w16cid:durableId="235743519">
    <w:abstractNumId w:val="5"/>
  </w:num>
  <w:num w:numId="20" w16cid:durableId="1005210814">
    <w:abstractNumId w:val="11"/>
  </w:num>
  <w:num w:numId="21" w16cid:durableId="351231066">
    <w:abstractNumId w:val="4"/>
  </w:num>
  <w:num w:numId="22" w16cid:durableId="1969431155">
    <w:abstractNumId w:val="7"/>
  </w:num>
  <w:num w:numId="23" w16cid:durableId="59520307">
    <w:abstractNumId w:val="0"/>
  </w:num>
  <w:num w:numId="24" w16cid:durableId="1272250449">
    <w:abstractNumId w:val="14"/>
  </w:num>
  <w:num w:numId="25" w16cid:durableId="781264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62"/>
    <w:rsid w:val="0000126C"/>
    <w:rsid w:val="0001193F"/>
    <w:rsid w:val="0001277D"/>
    <w:rsid w:val="00013501"/>
    <w:rsid w:val="000145AA"/>
    <w:rsid w:val="00020481"/>
    <w:rsid w:val="0002125A"/>
    <w:rsid w:val="00032F5D"/>
    <w:rsid w:val="00041DFA"/>
    <w:rsid w:val="0004317D"/>
    <w:rsid w:val="0004766A"/>
    <w:rsid w:val="00056759"/>
    <w:rsid w:val="000670EE"/>
    <w:rsid w:val="000807CE"/>
    <w:rsid w:val="00081BB0"/>
    <w:rsid w:val="00084393"/>
    <w:rsid w:val="00084E62"/>
    <w:rsid w:val="00085C98"/>
    <w:rsid w:val="00096123"/>
    <w:rsid w:val="000A002E"/>
    <w:rsid w:val="000A2558"/>
    <w:rsid w:val="000B5ECD"/>
    <w:rsid w:val="000C1BD7"/>
    <w:rsid w:val="000C2A62"/>
    <w:rsid w:val="000C5591"/>
    <w:rsid w:val="000D38E8"/>
    <w:rsid w:val="000D42AF"/>
    <w:rsid w:val="000E1523"/>
    <w:rsid w:val="000E3251"/>
    <w:rsid w:val="000F0746"/>
    <w:rsid w:val="00100FE8"/>
    <w:rsid w:val="00102B56"/>
    <w:rsid w:val="001117E3"/>
    <w:rsid w:val="00111F34"/>
    <w:rsid w:val="00120994"/>
    <w:rsid w:val="00127E73"/>
    <w:rsid w:val="00130981"/>
    <w:rsid w:val="001479B1"/>
    <w:rsid w:val="001610BD"/>
    <w:rsid w:val="001658F5"/>
    <w:rsid w:val="001676C9"/>
    <w:rsid w:val="00167A24"/>
    <w:rsid w:val="0017749D"/>
    <w:rsid w:val="001844FA"/>
    <w:rsid w:val="00193156"/>
    <w:rsid w:val="00194F04"/>
    <w:rsid w:val="00195D3E"/>
    <w:rsid w:val="001A6E84"/>
    <w:rsid w:val="001B0E07"/>
    <w:rsid w:val="001B3A66"/>
    <w:rsid w:val="001C101D"/>
    <w:rsid w:val="001E1C50"/>
    <w:rsid w:val="001E1DC3"/>
    <w:rsid w:val="001E2125"/>
    <w:rsid w:val="001F090C"/>
    <w:rsid w:val="001F0DC5"/>
    <w:rsid w:val="001F1903"/>
    <w:rsid w:val="001F1FF2"/>
    <w:rsid w:val="001F579C"/>
    <w:rsid w:val="00221FF3"/>
    <w:rsid w:val="00231485"/>
    <w:rsid w:val="0023195E"/>
    <w:rsid w:val="00231BB0"/>
    <w:rsid w:val="00233697"/>
    <w:rsid w:val="0023411C"/>
    <w:rsid w:val="00234F6D"/>
    <w:rsid w:val="00241AF9"/>
    <w:rsid w:val="002421A5"/>
    <w:rsid w:val="00243CDF"/>
    <w:rsid w:val="00246DE2"/>
    <w:rsid w:val="00251689"/>
    <w:rsid w:val="00253023"/>
    <w:rsid w:val="00253D67"/>
    <w:rsid w:val="00254179"/>
    <w:rsid w:val="002567D3"/>
    <w:rsid w:val="00261C2E"/>
    <w:rsid w:val="00263A88"/>
    <w:rsid w:val="00264EDA"/>
    <w:rsid w:val="002714D0"/>
    <w:rsid w:val="002738AE"/>
    <w:rsid w:val="002A6FAD"/>
    <w:rsid w:val="002B732D"/>
    <w:rsid w:val="002B7C28"/>
    <w:rsid w:val="002C6064"/>
    <w:rsid w:val="002D0C01"/>
    <w:rsid w:val="002D4129"/>
    <w:rsid w:val="002E2562"/>
    <w:rsid w:val="002E4BB5"/>
    <w:rsid w:val="003004C8"/>
    <w:rsid w:val="00302D2F"/>
    <w:rsid w:val="00305B30"/>
    <w:rsid w:val="00306A99"/>
    <w:rsid w:val="003178EE"/>
    <w:rsid w:val="00320A0B"/>
    <w:rsid w:val="003276B4"/>
    <w:rsid w:val="00331C34"/>
    <w:rsid w:val="00334702"/>
    <w:rsid w:val="0034481F"/>
    <w:rsid w:val="00360C1D"/>
    <w:rsid w:val="00361B37"/>
    <w:rsid w:val="00377AEE"/>
    <w:rsid w:val="00393569"/>
    <w:rsid w:val="00394C3D"/>
    <w:rsid w:val="003A7939"/>
    <w:rsid w:val="003B409D"/>
    <w:rsid w:val="003B7943"/>
    <w:rsid w:val="003C1CA6"/>
    <w:rsid w:val="003C318D"/>
    <w:rsid w:val="003C3C36"/>
    <w:rsid w:val="003D5054"/>
    <w:rsid w:val="003D5EFE"/>
    <w:rsid w:val="003E0493"/>
    <w:rsid w:val="003E2F8C"/>
    <w:rsid w:val="003E305D"/>
    <w:rsid w:val="003E576D"/>
    <w:rsid w:val="003F3DCE"/>
    <w:rsid w:val="003F63F0"/>
    <w:rsid w:val="00403D78"/>
    <w:rsid w:val="00410958"/>
    <w:rsid w:val="00415E3E"/>
    <w:rsid w:val="004212AB"/>
    <w:rsid w:val="00427307"/>
    <w:rsid w:val="0042743E"/>
    <w:rsid w:val="00427FB1"/>
    <w:rsid w:val="00431AD8"/>
    <w:rsid w:val="0043283B"/>
    <w:rsid w:val="004332D3"/>
    <w:rsid w:val="00434F5E"/>
    <w:rsid w:val="004468AC"/>
    <w:rsid w:val="00450CFA"/>
    <w:rsid w:val="00451D88"/>
    <w:rsid w:val="004533CD"/>
    <w:rsid w:val="004555C9"/>
    <w:rsid w:val="00471579"/>
    <w:rsid w:val="00474BAC"/>
    <w:rsid w:val="00476B42"/>
    <w:rsid w:val="00477170"/>
    <w:rsid w:val="00485BC9"/>
    <w:rsid w:val="004877AA"/>
    <w:rsid w:val="00495D29"/>
    <w:rsid w:val="004A2D04"/>
    <w:rsid w:val="004A4DA2"/>
    <w:rsid w:val="004A60A5"/>
    <w:rsid w:val="004B1176"/>
    <w:rsid w:val="004B2D3A"/>
    <w:rsid w:val="004B7DAC"/>
    <w:rsid w:val="004C1EB0"/>
    <w:rsid w:val="004C3EC3"/>
    <w:rsid w:val="004C53A8"/>
    <w:rsid w:val="004C5731"/>
    <w:rsid w:val="004D16F4"/>
    <w:rsid w:val="004D5761"/>
    <w:rsid w:val="004D5E72"/>
    <w:rsid w:val="004E0EA8"/>
    <w:rsid w:val="004F48DE"/>
    <w:rsid w:val="004F7401"/>
    <w:rsid w:val="00501CEC"/>
    <w:rsid w:val="005021AB"/>
    <w:rsid w:val="00503731"/>
    <w:rsid w:val="00503A94"/>
    <w:rsid w:val="005045F0"/>
    <w:rsid w:val="005048F3"/>
    <w:rsid w:val="00514442"/>
    <w:rsid w:val="00527A9C"/>
    <w:rsid w:val="00530A64"/>
    <w:rsid w:val="00531457"/>
    <w:rsid w:val="00532637"/>
    <w:rsid w:val="00532769"/>
    <w:rsid w:val="00545EAB"/>
    <w:rsid w:val="00553C9C"/>
    <w:rsid w:val="00555E74"/>
    <w:rsid w:val="00557C33"/>
    <w:rsid w:val="00557EE7"/>
    <w:rsid w:val="0056154F"/>
    <w:rsid w:val="005619AC"/>
    <w:rsid w:val="0056404C"/>
    <w:rsid w:val="005667E1"/>
    <w:rsid w:val="00572BD4"/>
    <w:rsid w:val="00576B52"/>
    <w:rsid w:val="00580821"/>
    <w:rsid w:val="005809BB"/>
    <w:rsid w:val="00580A81"/>
    <w:rsid w:val="00581767"/>
    <w:rsid w:val="00584539"/>
    <w:rsid w:val="00585760"/>
    <w:rsid w:val="00585C9F"/>
    <w:rsid w:val="005874D1"/>
    <w:rsid w:val="00591E42"/>
    <w:rsid w:val="00591E85"/>
    <w:rsid w:val="005A3343"/>
    <w:rsid w:val="005B0EAC"/>
    <w:rsid w:val="005B459F"/>
    <w:rsid w:val="005B64C0"/>
    <w:rsid w:val="005B7FF3"/>
    <w:rsid w:val="005C1BC3"/>
    <w:rsid w:val="005C1CF5"/>
    <w:rsid w:val="005C5C97"/>
    <w:rsid w:val="005D2618"/>
    <w:rsid w:val="005D2C95"/>
    <w:rsid w:val="005D4A8A"/>
    <w:rsid w:val="005E4443"/>
    <w:rsid w:val="005F7D55"/>
    <w:rsid w:val="006056F2"/>
    <w:rsid w:val="00612833"/>
    <w:rsid w:val="00617E25"/>
    <w:rsid w:val="00620929"/>
    <w:rsid w:val="006222CF"/>
    <w:rsid w:val="00622C9A"/>
    <w:rsid w:val="0062324E"/>
    <w:rsid w:val="00623702"/>
    <w:rsid w:val="00640D6F"/>
    <w:rsid w:val="00640ECB"/>
    <w:rsid w:val="00641E03"/>
    <w:rsid w:val="00646CAF"/>
    <w:rsid w:val="00654E75"/>
    <w:rsid w:val="00675F4D"/>
    <w:rsid w:val="00681B2C"/>
    <w:rsid w:val="00685AE2"/>
    <w:rsid w:val="006927CC"/>
    <w:rsid w:val="00693FA7"/>
    <w:rsid w:val="00694DCA"/>
    <w:rsid w:val="006976D3"/>
    <w:rsid w:val="006A06E5"/>
    <w:rsid w:val="006A2A07"/>
    <w:rsid w:val="006A5CB0"/>
    <w:rsid w:val="006A617E"/>
    <w:rsid w:val="006A6B9C"/>
    <w:rsid w:val="006A7722"/>
    <w:rsid w:val="006A77BD"/>
    <w:rsid w:val="006B0E65"/>
    <w:rsid w:val="006B19AC"/>
    <w:rsid w:val="006C33E3"/>
    <w:rsid w:val="006D1A7B"/>
    <w:rsid w:val="006D35D8"/>
    <w:rsid w:val="006E016F"/>
    <w:rsid w:val="006E2611"/>
    <w:rsid w:val="006E3984"/>
    <w:rsid w:val="006E59D3"/>
    <w:rsid w:val="006F7D2C"/>
    <w:rsid w:val="007043C1"/>
    <w:rsid w:val="00705F56"/>
    <w:rsid w:val="00711BF9"/>
    <w:rsid w:val="00724A2E"/>
    <w:rsid w:val="007277A5"/>
    <w:rsid w:val="00737FFA"/>
    <w:rsid w:val="00744137"/>
    <w:rsid w:val="00751DD8"/>
    <w:rsid w:val="00752430"/>
    <w:rsid w:val="007627A4"/>
    <w:rsid w:val="00763738"/>
    <w:rsid w:val="00773227"/>
    <w:rsid w:val="00777C4B"/>
    <w:rsid w:val="00783963"/>
    <w:rsid w:val="00790E5F"/>
    <w:rsid w:val="00795ADE"/>
    <w:rsid w:val="00797189"/>
    <w:rsid w:val="007A100E"/>
    <w:rsid w:val="007A5085"/>
    <w:rsid w:val="007B2F7A"/>
    <w:rsid w:val="007B4637"/>
    <w:rsid w:val="007B4668"/>
    <w:rsid w:val="007B555C"/>
    <w:rsid w:val="007B6234"/>
    <w:rsid w:val="007C038A"/>
    <w:rsid w:val="007D504E"/>
    <w:rsid w:val="007F1018"/>
    <w:rsid w:val="00802333"/>
    <w:rsid w:val="00802AF7"/>
    <w:rsid w:val="00806818"/>
    <w:rsid w:val="00822ABB"/>
    <w:rsid w:val="00825791"/>
    <w:rsid w:val="008276AE"/>
    <w:rsid w:val="00830FD1"/>
    <w:rsid w:val="00840C3B"/>
    <w:rsid w:val="008504E7"/>
    <w:rsid w:val="008618DA"/>
    <w:rsid w:val="00864E78"/>
    <w:rsid w:val="008675A4"/>
    <w:rsid w:val="0087107D"/>
    <w:rsid w:val="00873F3C"/>
    <w:rsid w:val="008A1528"/>
    <w:rsid w:val="008A7D15"/>
    <w:rsid w:val="008B10F3"/>
    <w:rsid w:val="008C3DB3"/>
    <w:rsid w:val="008C51AB"/>
    <w:rsid w:val="008C74DB"/>
    <w:rsid w:val="008D054E"/>
    <w:rsid w:val="008D365B"/>
    <w:rsid w:val="008D49D1"/>
    <w:rsid w:val="008D7BB0"/>
    <w:rsid w:val="008E69F1"/>
    <w:rsid w:val="008F3C95"/>
    <w:rsid w:val="009013AE"/>
    <w:rsid w:val="009025DF"/>
    <w:rsid w:val="0091394E"/>
    <w:rsid w:val="00913ADE"/>
    <w:rsid w:val="009175AD"/>
    <w:rsid w:val="00927759"/>
    <w:rsid w:val="009446C2"/>
    <w:rsid w:val="00950C68"/>
    <w:rsid w:val="00952F5E"/>
    <w:rsid w:val="00954FF8"/>
    <w:rsid w:val="00957F9A"/>
    <w:rsid w:val="009849D8"/>
    <w:rsid w:val="00990934"/>
    <w:rsid w:val="0099145F"/>
    <w:rsid w:val="009A628E"/>
    <w:rsid w:val="009B06CC"/>
    <w:rsid w:val="009B2B4E"/>
    <w:rsid w:val="009C0DEE"/>
    <w:rsid w:val="009D12E2"/>
    <w:rsid w:val="009D2284"/>
    <w:rsid w:val="009D3DC7"/>
    <w:rsid w:val="009D4005"/>
    <w:rsid w:val="009D706A"/>
    <w:rsid w:val="009E7254"/>
    <w:rsid w:val="009F7AD1"/>
    <w:rsid w:val="00A06320"/>
    <w:rsid w:val="00A16EB1"/>
    <w:rsid w:val="00A20C99"/>
    <w:rsid w:val="00A2110A"/>
    <w:rsid w:val="00A22BD5"/>
    <w:rsid w:val="00A30578"/>
    <w:rsid w:val="00A31C87"/>
    <w:rsid w:val="00A35C0A"/>
    <w:rsid w:val="00A40921"/>
    <w:rsid w:val="00A42749"/>
    <w:rsid w:val="00A45BC8"/>
    <w:rsid w:val="00A46847"/>
    <w:rsid w:val="00A523E0"/>
    <w:rsid w:val="00A5346B"/>
    <w:rsid w:val="00A561C1"/>
    <w:rsid w:val="00A60D06"/>
    <w:rsid w:val="00A62569"/>
    <w:rsid w:val="00A64557"/>
    <w:rsid w:val="00A72E0D"/>
    <w:rsid w:val="00A735D5"/>
    <w:rsid w:val="00A76066"/>
    <w:rsid w:val="00A81D05"/>
    <w:rsid w:val="00A84BED"/>
    <w:rsid w:val="00A862F1"/>
    <w:rsid w:val="00A865CE"/>
    <w:rsid w:val="00A875F6"/>
    <w:rsid w:val="00AA2657"/>
    <w:rsid w:val="00AA5BA1"/>
    <w:rsid w:val="00AA65B8"/>
    <w:rsid w:val="00AA744B"/>
    <w:rsid w:val="00AB1D4B"/>
    <w:rsid w:val="00AB49D9"/>
    <w:rsid w:val="00AB5B2A"/>
    <w:rsid w:val="00AB5C92"/>
    <w:rsid w:val="00AC1B53"/>
    <w:rsid w:val="00AC3C22"/>
    <w:rsid w:val="00AC4B14"/>
    <w:rsid w:val="00AC6BE9"/>
    <w:rsid w:val="00AC77FD"/>
    <w:rsid w:val="00AD0D28"/>
    <w:rsid w:val="00AD0D6B"/>
    <w:rsid w:val="00AD2377"/>
    <w:rsid w:val="00AD3A84"/>
    <w:rsid w:val="00AD69B1"/>
    <w:rsid w:val="00AE76DD"/>
    <w:rsid w:val="00AF172B"/>
    <w:rsid w:val="00AF2E81"/>
    <w:rsid w:val="00AF3C35"/>
    <w:rsid w:val="00AF46D2"/>
    <w:rsid w:val="00AF48D7"/>
    <w:rsid w:val="00B02D2A"/>
    <w:rsid w:val="00B04C76"/>
    <w:rsid w:val="00B06797"/>
    <w:rsid w:val="00B104FD"/>
    <w:rsid w:val="00B14CDC"/>
    <w:rsid w:val="00B233B1"/>
    <w:rsid w:val="00B303FC"/>
    <w:rsid w:val="00B37242"/>
    <w:rsid w:val="00B4534A"/>
    <w:rsid w:val="00B46A56"/>
    <w:rsid w:val="00B51E70"/>
    <w:rsid w:val="00B57FAC"/>
    <w:rsid w:val="00B61018"/>
    <w:rsid w:val="00B61B4B"/>
    <w:rsid w:val="00B61DDD"/>
    <w:rsid w:val="00B63410"/>
    <w:rsid w:val="00B742F7"/>
    <w:rsid w:val="00B74F22"/>
    <w:rsid w:val="00B75FB3"/>
    <w:rsid w:val="00B8040E"/>
    <w:rsid w:val="00B81CF9"/>
    <w:rsid w:val="00B855E0"/>
    <w:rsid w:val="00B86F1B"/>
    <w:rsid w:val="00B9328C"/>
    <w:rsid w:val="00B95BDD"/>
    <w:rsid w:val="00B9655C"/>
    <w:rsid w:val="00B96A7B"/>
    <w:rsid w:val="00BA1DF6"/>
    <w:rsid w:val="00BA35F3"/>
    <w:rsid w:val="00BA58B3"/>
    <w:rsid w:val="00BA7D2D"/>
    <w:rsid w:val="00BB0672"/>
    <w:rsid w:val="00BC34A2"/>
    <w:rsid w:val="00BC3748"/>
    <w:rsid w:val="00BD5725"/>
    <w:rsid w:val="00BE0595"/>
    <w:rsid w:val="00BE3C63"/>
    <w:rsid w:val="00BE5CF3"/>
    <w:rsid w:val="00BF17C2"/>
    <w:rsid w:val="00BF1E9C"/>
    <w:rsid w:val="00BF2A67"/>
    <w:rsid w:val="00C105AB"/>
    <w:rsid w:val="00C1359F"/>
    <w:rsid w:val="00C228BA"/>
    <w:rsid w:val="00C32D93"/>
    <w:rsid w:val="00C37636"/>
    <w:rsid w:val="00C4172D"/>
    <w:rsid w:val="00C5095F"/>
    <w:rsid w:val="00C53FB7"/>
    <w:rsid w:val="00C54587"/>
    <w:rsid w:val="00C64C10"/>
    <w:rsid w:val="00C7004F"/>
    <w:rsid w:val="00C7358E"/>
    <w:rsid w:val="00C736DB"/>
    <w:rsid w:val="00C74A90"/>
    <w:rsid w:val="00C909A4"/>
    <w:rsid w:val="00C94AEC"/>
    <w:rsid w:val="00CA597A"/>
    <w:rsid w:val="00CB0FA5"/>
    <w:rsid w:val="00CC6A04"/>
    <w:rsid w:val="00CC6E53"/>
    <w:rsid w:val="00CD4374"/>
    <w:rsid w:val="00CD718B"/>
    <w:rsid w:val="00CE12C5"/>
    <w:rsid w:val="00CE3050"/>
    <w:rsid w:val="00CF1423"/>
    <w:rsid w:val="00CF6059"/>
    <w:rsid w:val="00CF638A"/>
    <w:rsid w:val="00D00B9D"/>
    <w:rsid w:val="00D0515F"/>
    <w:rsid w:val="00D14565"/>
    <w:rsid w:val="00D206D4"/>
    <w:rsid w:val="00D2070D"/>
    <w:rsid w:val="00D243FD"/>
    <w:rsid w:val="00D45897"/>
    <w:rsid w:val="00D463B1"/>
    <w:rsid w:val="00D56DD9"/>
    <w:rsid w:val="00D63929"/>
    <w:rsid w:val="00D648DE"/>
    <w:rsid w:val="00D713B4"/>
    <w:rsid w:val="00D7172E"/>
    <w:rsid w:val="00D744B8"/>
    <w:rsid w:val="00D82D59"/>
    <w:rsid w:val="00D83EE9"/>
    <w:rsid w:val="00D8409E"/>
    <w:rsid w:val="00D85A6E"/>
    <w:rsid w:val="00D86037"/>
    <w:rsid w:val="00D87B7C"/>
    <w:rsid w:val="00D941A6"/>
    <w:rsid w:val="00DA463B"/>
    <w:rsid w:val="00DA49C4"/>
    <w:rsid w:val="00DA61DC"/>
    <w:rsid w:val="00DB3453"/>
    <w:rsid w:val="00DB387F"/>
    <w:rsid w:val="00DB64D5"/>
    <w:rsid w:val="00DB7CB0"/>
    <w:rsid w:val="00DC37BE"/>
    <w:rsid w:val="00DC611E"/>
    <w:rsid w:val="00DD5F91"/>
    <w:rsid w:val="00DD7B65"/>
    <w:rsid w:val="00DE00DE"/>
    <w:rsid w:val="00DE53C6"/>
    <w:rsid w:val="00DE56C1"/>
    <w:rsid w:val="00DF2E8D"/>
    <w:rsid w:val="00DF41BE"/>
    <w:rsid w:val="00E038F0"/>
    <w:rsid w:val="00E044A8"/>
    <w:rsid w:val="00E0674E"/>
    <w:rsid w:val="00E12890"/>
    <w:rsid w:val="00E320E6"/>
    <w:rsid w:val="00E40515"/>
    <w:rsid w:val="00E45423"/>
    <w:rsid w:val="00E47F87"/>
    <w:rsid w:val="00E50259"/>
    <w:rsid w:val="00E514B2"/>
    <w:rsid w:val="00E5583D"/>
    <w:rsid w:val="00E56908"/>
    <w:rsid w:val="00E63EE6"/>
    <w:rsid w:val="00E66948"/>
    <w:rsid w:val="00E66C9B"/>
    <w:rsid w:val="00E66FBF"/>
    <w:rsid w:val="00E7172D"/>
    <w:rsid w:val="00E723C5"/>
    <w:rsid w:val="00E7557B"/>
    <w:rsid w:val="00E8245E"/>
    <w:rsid w:val="00E84291"/>
    <w:rsid w:val="00E871E1"/>
    <w:rsid w:val="00E934B6"/>
    <w:rsid w:val="00E93CC0"/>
    <w:rsid w:val="00E96802"/>
    <w:rsid w:val="00EA17AB"/>
    <w:rsid w:val="00EA6DA5"/>
    <w:rsid w:val="00EB4402"/>
    <w:rsid w:val="00EB5E34"/>
    <w:rsid w:val="00EB74A7"/>
    <w:rsid w:val="00EC1536"/>
    <w:rsid w:val="00ED25F0"/>
    <w:rsid w:val="00ED53FB"/>
    <w:rsid w:val="00ED632C"/>
    <w:rsid w:val="00EE2F04"/>
    <w:rsid w:val="00EE3A67"/>
    <w:rsid w:val="00EE4C47"/>
    <w:rsid w:val="00EE5DFE"/>
    <w:rsid w:val="00EE73F4"/>
    <w:rsid w:val="00EF00F8"/>
    <w:rsid w:val="00EF2CA1"/>
    <w:rsid w:val="00EF3270"/>
    <w:rsid w:val="00EF78BC"/>
    <w:rsid w:val="00F00B89"/>
    <w:rsid w:val="00F030D9"/>
    <w:rsid w:val="00F074EA"/>
    <w:rsid w:val="00F079A7"/>
    <w:rsid w:val="00F10ED1"/>
    <w:rsid w:val="00F11372"/>
    <w:rsid w:val="00F14EDD"/>
    <w:rsid w:val="00F246B5"/>
    <w:rsid w:val="00F25736"/>
    <w:rsid w:val="00F32A72"/>
    <w:rsid w:val="00F331AE"/>
    <w:rsid w:val="00F34291"/>
    <w:rsid w:val="00F4673E"/>
    <w:rsid w:val="00F5734E"/>
    <w:rsid w:val="00F6263E"/>
    <w:rsid w:val="00F63C14"/>
    <w:rsid w:val="00F746EB"/>
    <w:rsid w:val="00F76923"/>
    <w:rsid w:val="00F80906"/>
    <w:rsid w:val="00F858D0"/>
    <w:rsid w:val="00F86584"/>
    <w:rsid w:val="00FA0317"/>
    <w:rsid w:val="00FA4BD7"/>
    <w:rsid w:val="00FA5343"/>
    <w:rsid w:val="00FB0895"/>
    <w:rsid w:val="00FB12BB"/>
    <w:rsid w:val="00FB271D"/>
    <w:rsid w:val="00FB34E0"/>
    <w:rsid w:val="00FC1868"/>
    <w:rsid w:val="00FD21FE"/>
    <w:rsid w:val="00FD44AE"/>
    <w:rsid w:val="00FD4882"/>
    <w:rsid w:val="00FE0137"/>
    <w:rsid w:val="00FE3E46"/>
    <w:rsid w:val="00FE4331"/>
    <w:rsid w:val="00FF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8C9D1"/>
  <w15:chartTrackingRefBased/>
  <w15:docId w15:val="{79B9FE81-94B8-46EA-AEB6-FB93C138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F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AC"/>
    <w:pPr>
      <w:ind w:left="720"/>
    </w:pPr>
  </w:style>
  <w:style w:type="paragraph" w:styleId="NoSpacing">
    <w:name w:val="No Spacing"/>
    <w:uiPriority w:val="1"/>
    <w:qFormat/>
    <w:rsid w:val="002D0C01"/>
    <w:rPr>
      <w:rFonts w:ascii="Calibri" w:eastAsia="Calibri" w:hAnsi="Calibri"/>
      <w:sz w:val="22"/>
      <w:szCs w:val="22"/>
    </w:rPr>
  </w:style>
  <w:style w:type="paragraph" w:styleId="BalloonText">
    <w:name w:val="Balloon Text"/>
    <w:basedOn w:val="Normal"/>
    <w:link w:val="BalloonTextChar"/>
    <w:rsid w:val="0043283B"/>
    <w:rPr>
      <w:rFonts w:ascii="Tahoma" w:hAnsi="Tahoma" w:cs="Tahoma"/>
      <w:sz w:val="16"/>
      <w:szCs w:val="16"/>
    </w:rPr>
  </w:style>
  <w:style w:type="character" w:customStyle="1" w:styleId="BalloonTextChar">
    <w:name w:val="Balloon Text Char"/>
    <w:link w:val="BalloonText"/>
    <w:rsid w:val="0043283B"/>
    <w:rPr>
      <w:rFonts w:ascii="Tahoma" w:hAnsi="Tahoma" w:cs="Tahoma"/>
      <w:sz w:val="16"/>
      <w:szCs w:val="16"/>
    </w:rPr>
  </w:style>
  <w:style w:type="paragraph" w:styleId="NormalWeb">
    <w:name w:val="Normal (Web)"/>
    <w:basedOn w:val="Normal"/>
    <w:uiPriority w:val="99"/>
    <w:unhideWhenUsed/>
    <w:rsid w:val="00DF41B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3063">
      <w:bodyDiv w:val="1"/>
      <w:marLeft w:val="0"/>
      <w:marRight w:val="0"/>
      <w:marTop w:val="0"/>
      <w:marBottom w:val="0"/>
      <w:divBdr>
        <w:top w:val="none" w:sz="0" w:space="0" w:color="auto"/>
        <w:left w:val="none" w:sz="0" w:space="0" w:color="auto"/>
        <w:bottom w:val="none" w:sz="0" w:space="0" w:color="auto"/>
        <w:right w:val="none" w:sz="0" w:space="0" w:color="auto"/>
      </w:divBdr>
      <w:divsChild>
        <w:div w:id="963147612">
          <w:marLeft w:val="0"/>
          <w:marRight w:val="0"/>
          <w:marTop w:val="0"/>
          <w:marBottom w:val="0"/>
          <w:divBdr>
            <w:top w:val="none" w:sz="0" w:space="0" w:color="auto"/>
            <w:left w:val="none" w:sz="0" w:space="0" w:color="auto"/>
            <w:bottom w:val="none" w:sz="0" w:space="0" w:color="auto"/>
            <w:right w:val="none" w:sz="0" w:space="0" w:color="auto"/>
          </w:divBdr>
        </w:div>
        <w:div w:id="719747171">
          <w:marLeft w:val="0"/>
          <w:marRight w:val="0"/>
          <w:marTop w:val="0"/>
          <w:marBottom w:val="0"/>
          <w:divBdr>
            <w:top w:val="none" w:sz="0" w:space="0" w:color="auto"/>
            <w:left w:val="none" w:sz="0" w:space="0" w:color="auto"/>
            <w:bottom w:val="none" w:sz="0" w:space="0" w:color="auto"/>
            <w:right w:val="none" w:sz="0" w:space="0" w:color="auto"/>
          </w:divBdr>
        </w:div>
        <w:div w:id="130023681">
          <w:marLeft w:val="0"/>
          <w:marRight w:val="0"/>
          <w:marTop w:val="0"/>
          <w:marBottom w:val="0"/>
          <w:divBdr>
            <w:top w:val="none" w:sz="0" w:space="0" w:color="auto"/>
            <w:left w:val="none" w:sz="0" w:space="0" w:color="auto"/>
            <w:bottom w:val="none" w:sz="0" w:space="0" w:color="auto"/>
            <w:right w:val="none" w:sz="0" w:space="0" w:color="auto"/>
          </w:divBdr>
        </w:div>
        <w:div w:id="193034477">
          <w:marLeft w:val="0"/>
          <w:marRight w:val="0"/>
          <w:marTop w:val="0"/>
          <w:marBottom w:val="0"/>
          <w:divBdr>
            <w:top w:val="none" w:sz="0" w:space="0" w:color="auto"/>
            <w:left w:val="none" w:sz="0" w:space="0" w:color="auto"/>
            <w:bottom w:val="none" w:sz="0" w:space="0" w:color="auto"/>
            <w:right w:val="none" w:sz="0" w:space="0" w:color="auto"/>
          </w:divBdr>
        </w:div>
        <w:div w:id="1459832280">
          <w:marLeft w:val="0"/>
          <w:marRight w:val="0"/>
          <w:marTop w:val="0"/>
          <w:marBottom w:val="0"/>
          <w:divBdr>
            <w:top w:val="none" w:sz="0" w:space="0" w:color="auto"/>
            <w:left w:val="none" w:sz="0" w:space="0" w:color="auto"/>
            <w:bottom w:val="none" w:sz="0" w:space="0" w:color="auto"/>
            <w:right w:val="none" w:sz="0" w:space="0" w:color="auto"/>
          </w:divBdr>
        </w:div>
        <w:div w:id="2044206707">
          <w:marLeft w:val="0"/>
          <w:marRight w:val="0"/>
          <w:marTop w:val="0"/>
          <w:marBottom w:val="0"/>
          <w:divBdr>
            <w:top w:val="none" w:sz="0" w:space="0" w:color="auto"/>
            <w:left w:val="none" w:sz="0" w:space="0" w:color="auto"/>
            <w:bottom w:val="none" w:sz="0" w:space="0" w:color="auto"/>
            <w:right w:val="none" w:sz="0" w:space="0" w:color="auto"/>
          </w:divBdr>
        </w:div>
        <w:div w:id="927468628">
          <w:marLeft w:val="0"/>
          <w:marRight w:val="0"/>
          <w:marTop w:val="0"/>
          <w:marBottom w:val="0"/>
          <w:divBdr>
            <w:top w:val="none" w:sz="0" w:space="0" w:color="auto"/>
            <w:left w:val="none" w:sz="0" w:space="0" w:color="auto"/>
            <w:bottom w:val="none" w:sz="0" w:space="0" w:color="auto"/>
            <w:right w:val="none" w:sz="0" w:space="0" w:color="auto"/>
          </w:divBdr>
        </w:div>
        <w:div w:id="1918898661">
          <w:marLeft w:val="0"/>
          <w:marRight w:val="0"/>
          <w:marTop w:val="0"/>
          <w:marBottom w:val="0"/>
          <w:divBdr>
            <w:top w:val="none" w:sz="0" w:space="0" w:color="auto"/>
            <w:left w:val="none" w:sz="0" w:space="0" w:color="auto"/>
            <w:bottom w:val="none" w:sz="0" w:space="0" w:color="auto"/>
            <w:right w:val="none" w:sz="0" w:space="0" w:color="auto"/>
          </w:divBdr>
        </w:div>
        <w:div w:id="344986668">
          <w:marLeft w:val="0"/>
          <w:marRight w:val="0"/>
          <w:marTop w:val="0"/>
          <w:marBottom w:val="0"/>
          <w:divBdr>
            <w:top w:val="none" w:sz="0" w:space="0" w:color="auto"/>
            <w:left w:val="none" w:sz="0" w:space="0" w:color="auto"/>
            <w:bottom w:val="none" w:sz="0" w:space="0" w:color="auto"/>
            <w:right w:val="none" w:sz="0" w:space="0" w:color="auto"/>
          </w:divBdr>
        </w:div>
        <w:div w:id="1919249726">
          <w:marLeft w:val="0"/>
          <w:marRight w:val="0"/>
          <w:marTop w:val="0"/>
          <w:marBottom w:val="0"/>
          <w:divBdr>
            <w:top w:val="none" w:sz="0" w:space="0" w:color="auto"/>
            <w:left w:val="none" w:sz="0" w:space="0" w:color="auto"/>
            <w:bottom w:val="none" w:sz="0" w:space="0" w:color="auto"/>
            <w:right w:val="none" w:sz="0" w:space="0" w:color="auto"/>
          </w:divBdr>
        </w:div>
        <w:div w:id="438378302">
          <w:marLeft w:val="0"/>
          <w:marRight w:val="0"/>
          <w:marTop w:val="0"/>
          <w:marBottom w:val="0"/>
          <w:divBdr>
            <w:top w:val="none" w:sz="0" w:space="0" w:color="auto"/>
            <w:left w:val="none" w:sz="0" w:space="0" w:color="auto"/>
            <w:bottom w:val="none" w:sz="0" w:space="0" w:color="auto"/>
            <w:right w:val="none" w:sz="0" w:space="0" w:color="auto"/>
          </w:divBdr>
        </w:div>
      </w:divsChild>
    </w:div>
    <w:div w:id="719283491">
      <w:bodyDiv w:val="1"/>
      <w:marLeft w:val="0"/>
      <w:marRight w:val="0"/>
      <w:marTop w:val="0"/>
      <w:marBottom w:val="0"/>
      <w:divBdr>
        <w:top w:val="none" w:sz="0" w:space="0" w:color="auto"/>
        <w:left w:val="none" w:sz="0" w:space="0" w:color="auto"/>
        <w:bottom w:val="none" w:sz="0" w:space="0" w:color="auto"/>
        <w:right w:val="none" w:sz="0" w:space="0" w:color="auto"/>
      </w:divBdr>
      <w:divsChild>
        <w:div w:id="447898089">
          <w:marLeft w:val="0"/>
          <w:marRight w:val="0"/>
          <w:marTop w:val="0"/>
          <w:marBottom w:val="0"/>
          <w:divBdr>
            <w:top w:val="none" w:sz="0" w:space="0" w:color="auto"/>
            <w:left w:val="none" w:sz="0" w:space="0" w:color="auto"/>
            <w:bottom w:val="none" w:sz="0" w:space="0" w:color="auto"/>
            <w:right w:val="none" w:sz="0" w:space="0" w:color="auto"/>
          </w:divBdr>
        </w:div>
        <w:div w:id="1056585245">
          <w:marLeft w:val="0"/>
          <w:marRight w:val="0"/>
          <w:marTop w:val="0"/>
          <w:marBottom w:val="0"/>
          <w:divBdr>
            <w:top w:val="none" w:sz="0" w:space="0" w:color="auto"/>
            <w:left w:val="none" w:sz="0" w:space="0" w:color="auto"/>
            <w:bottom w:val="none" w:sz="0" w:space="0" w:color="auto"/>
            <w:right w:val="none" w:sz="0" w:space="0" w:color="auto"/>
          </w:divBdr>
        </w:div>
        <w:div w:id="2136672388">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558982937">
          <w:marLeft w:val="0"/>
          <w:marRight w:val="0"/>
          <w:marTop w:val="0"/>
          <w:marBottom w:val="0"/>
          <w:divBdr>
            <w:top w:val="none" w:sz="0" w:space="0" w:color="auto"/>
            <w:left w:val="none" w:sz="0" w:space="0" w:color="auto"/>
            <w:bottom w:val="none" w:sz="0" w:space="0" w:color="auto"/>
            <w:right w:val="none" w:sz="0" w:space="0" w:color="auto"/>
          </w:divBdr>
        </w:div>
        <w:div w:id="1472407269">
          <w:marLeft w:val="0"/>
          <w:marRight w:val="0"/>
          <w:marTop w:val="0"/>
          <w:marBottom w:val="0"/>
          <w:divBdr>
            <w:top w:val="none" w:sz="0" w:space="0" w:color="auto"/>
            <w:left w:val="none" w:sz="0" w:space="0" w:color="auto"/>
            <w:bottom w:val="none" w:sz="0" w:space="0" w:color="auto"/>
            <w:right w:val="none" w:sz="0" w:space="0" w:color="auto"/>
          </w:divBdr>
        </w:div>
        <w:div w:id="862284089">
          <w:marLeft w:val="0"/>
          <w:marRight w:val="0"/>
          <w:marTop w:val="0"/>
          <w:marBottom w:val="0"/>
          <w:divBdr>
            <w:top w:val="none" w:sz="0" w:space="0" w:color="auto"/>
            <w:left w:val="none" w:sz="0" w:space="0" w:color="auto"/>
            <w:bottom w:val="none" w:sz="0" w:space="0" w:color="auto"/>
            <w:right w:val="none" w:sz="0" w:space="0" w:color="auto"/>
          </w:divBdr>
        </w:div>
        <w:div w:id="1506049768">
          <w:marLeft w:val="0"/>
          <w:marRight w:val="0"/>
          <w:marTop w:val="0"/>
          <w:marBottom w:val="0"/>
          <w:divBdr>
            <w:top w:val="none" w:sz="0" w:space="0" w:color="auto"/>
            <w:left w:val="none" w:sz="0" w:space="0" w:color="auto"/>
            <w:bottom w:val="none" w:sz="0" w:space="0" w:color="auto"/>
            <w:right w:val="none" w:sz="0" w:space="0" w:color="auto"/>
          </w:divBdr>
        </w:div>
        <w:div w:id="1073507489">
          <w:marLeft w:val="0"/>
          <w:marRight w:val="0"/>
          <w:marTop w:val="0"/>
          <w:marBottom w:val="0"/>
          <w:divBdr>
            <w:top w:val="none" w:sz="0" w:space="0" w:color="auto"/>
            <w:left w:val="none" w:sz="0" w:space="0" w:color="auto"/>
            <w:bottom w:val="none" w:sz="0" w:space="0" w:color="auto"/>
            <w:right w:val="none" w:sz="0" w:space="0" w:color="auto"/>
          </w:divBdr>
        </w:div>
        <w:div w:id="154734906">
          <w:marLeft w:val="0"/>
          <w:marRight w:val="0"/>
          <w:marTop w:val="0"/>
          <w:marBottom w:val="0"/>
          <w:divBdr>
            <w:top w:val="none" w:sz="0" w:space="0" w:color="auto"/>
            <w:left w:val="none" w:sz="0" w:space="0" w:color="auto"/>
            <w:bottom w:val="none" w:sz="0" w:space="0" w:color="auto"/>
            <w:right w:val="none" w:sz="0" w:space="0" w:color="auto"/>
          </w:divBdr>
        </w:div>
        <w:div w:id="1823766904">
          <w:marLeft w:val="0"/>
          <w:marRight w:val="0"/>
          <w:marTop w:val="0"/>
          <w:marBottom w:val="0"/>
          <w:divBdr>
            <w:top w:val="none" w:sz="0" w:space="0" w:color="auto"/>
            <w:left w:val="none" w:sz="0" w:space="0" w:color="auto"/>
            <w:bottom w:val="none" w:sz="0" w:space="0" w:color="auto"/>
            <w:right w:val="none" w:sz="0" w:space="0" w:color="auto"/>
          </w:divBdr>
        </w:div>
        <w:div w:id="730159678">
          <w:marLeft w:val="0"/>
          <w:marRight w:val="0"/>
          <w:marTop w:val="0"/>
          <w:marBottom w:val="0"/>
          <w:divBdr>
            <w:top w:val="none" w:sz="0" w:space="0" w:color="auto"/>
            <w:left w:val="none" w:sz="0" w:space="0" w:color="auto"/>
            <w:bottom w:val="none" w:sz="0" w:space="0" w:color="auto"/>
            <w:right w:val="none" w:sz="0" w:space="0" w:color="auto"/>
          </w:divBdr>
        </w:div>
        <w:div w:id="393890853">
          <w:marLeft w:val="0"/>
          <w:marRight w:val="0"/>
          <w:marTop w:val="0"/>
          <w:marBottom w:val="0"/>
          <w:divBdr>
            <w:top w:val="none" w:sz="0" w:space="0" w:color="auto"/>
            <w:left w:val="none" w:sz="0" w:space="0" w:color="auto"/>
            <w:bottom w:val="none" w:sz="0" w:space="0" w:color="auto"/>
            <w:right w:val="none" w:sz="0" w:space="0" w:color="auto"/>
          </w:divBdr>
        </w:div>
        <w:div w:id="1127160021">
          <w:marLeft w:val="0"/>
          <w:marRight w:val="0"/>
          <w:marTop w:val="0"/>
          <w:marBottom w:val="0"/>
          <w:divBdr>
            <w:top w:val="none" w:sz="0" w:space="0" w:color="auto"/>
            <w:left w:val="none" w:sz="0" w:space="0" w:color="auto"/>
            <w:bottom w:val="none" w:sz="0" w:space="0" w:color="auto"/>
            <w:right w:val="none" w:sz="0" w:space="0" w:color="auto"/>
          </w:divBdr>
        </w:div>
      </w:divsChild>
    </w:div>
    <w:div w:id="773357413">
      <w:bodyDiv w:val="1"/>
      <w:marLeft w:val="0"/>
      <w:marRight w:val="0"/>
      <w:marTop w:val="0"/>
      <w:marBottom w:val="0"/>
      <w:divBdr>
        <w:top w:val="none" w:sz="0" w:space="0" w:color="auto"/>
        <w:left w:val="none" w:sz="0" w:space="0" w:color="auto"/>
        <w:bottom w:val="none" w:sz="0" w:space="0" w:color="auto"/>
        <w:right w:val="none" w:sz="0" w:space="0" w:color="auto"/>
      </w:divBdr>
    </w:div>
    <w:div w:id="1004431175">
      <w:bodyDiv w:val="1"/>
      <w:marLeft w:val="0"/>
      <w:marRight w:val="0"/>
      <w:marTop w:val="0"/>
      <w:marBottom w:val="0"/>
      <w:divBdr>
        <w:top w:val="none" w:sz="0" w:space="0" w:color="auto"/>
        <w:left w:val="none" w:sz="0" w:space="0" w:color="auto"/>
        <w:bottom w:val="none" w:sz="0" w:space="0" w:color="auto"/>
        <w:right w:val="none" w:sz="0" w:space="0" w:color="auto"/>
      </w:divBdr>
      <w:divsChild>
        <w:div w:id="190001063">
          <w:marLeft w:val="0"/>
          <w:marRight w:val="0"/>
          <w:marTop w:val="0"/>
          <w:marBottom w:val="0"/>
          <w:divBdr>
            <w:top w:val="none" w:sz="0" w:space="0" w:color="auto"/>
            <w:left w:val="none" w:sz="0" w:space="0" w:color="auto"/>
            <w:bottom w:val="none" w:sz="0" w:space="0" w:color="auto"/>
            <w:right w:val="none" w:sz="0" w:space="0" w:color="auto"/>
          </w:divBdr>
        </w:div>
        <w:div w:id="892160357">
          <w:marLeft w:val="0"/>
          <w:marRight w:val="0"/>
          <w:marTop w:val="0"/>
          <w:marBottom w:val="0"/>
          <w:divBdr>
            <w:top w:val="none" w:sz="0" w:space="0" w:color="auto"/>
            <w:left w:val="none" w:sz="0" w:space="0" w:color="auto"/>
            <w:bottom w:val="none" w:sz="0" w:space="0" w:color="auto"/>
            <w:right w:val="none" w:sz="0" w:space="0" w:color="auto"/>
          </w:divBdr>
        </w:div>
        <w:div w:id="1075974489">
          <w:marLeft w:val="0"/>
          <w:marRight w:val="0"/>
          <w:marTop w:val="0"/>
          <w:marBottom w:val="0"/>
          <w:divBdr>
            <w:top w:val="none" w:sz="0" w:space="0" w:color="auto"/>
            <w:left w:val="none" w:sz="0" w:space="0" w:color="auto"/>
            <w:bottom w:val="none" w:sz="0" w:space="0" w:color="auto"/>
            <w:right w:val="none" w:sz="0" w:space="0" w:color="auto"/>
          </w:divBdr>
        </w:div>
        <w:div w:id="94982767">
          <w:marLeft w:val="0"/>
          <w:marRight w:val="0"/>
          <w:marTop w:val="0"/>
          <w:marBottom w:val="0"/>
          <w:divBdr>
            <w:top w:val="none" w:sz="0" w:space="0" w:color="auto"/>
            <w:left w:val="none" w:sz="0" w:space="0" w:color="auto"/>
            <w:bottom w:val="none" w:sz="0" w:space="0" w:color="auto"/>
            <w:right w:val="none" w:sz="0" w:space="0" w:color="auto"/>
          </w:divBdr>
        </w:div>
        <w:div w:id="418408287">
          <w:marLeft w:val="0"/>
          <w:marRight w:val="0"/>
          <w:marTop w:val="0"/>
          <w:marBottom w:val="0"/>
          <w:divBdr>
            <w:top w:val="none" w:sz="0" w:space="0" w:color="auto"/>
            <w:left w:val="none" w:sz="0" w:space="0" w:color="auto"/>
            <w:bottom w:val="none" w:sz="0" w:space="0" w:color="auto"/>
            <w:right w:val="none" w:sz="0" w:space="0" w:color="auto"/>
          </w:divBdr>
        </w:div>
        <w:div w:id="1021590988">
          <w:marLeft w:val="0"/>
          <w:marRight w:val="0"/>
          <w:marTop w:val="0"/>
          <w:marBottom w:val="0"/>
          <w:divBdr>
            <w:top w:val="none" w:sz="0" w:space="0" w:color="auto"/>
            <w:left w:val="none" w:sz="0" w:space="0" w:color="auto"/>
            <w:bottom w:val="none" w:sz="0" w:space="0" w:color="auto"/>
            <w:right w:val="none" w:sz="0" w:space="0" w:color="auto"/>
          </w:divBdr>
        </w:div>
        <w:div w:id="1546603203">
          <w:marLeft w:val="0"/>
          <w:marRight w:val="0"/>
          <w:marTop w:val="0"/>
          <w:marBottom w:val="0"/>
          <w:divBdr>
            <w:top w:val="none" w:sz="0" w:space="0" w:color="auto"/>
            <w:left w:val="none" w:sz="0" w:space="0" w:color="auto"/>
            <w:bottom w:val="none" w:sz="0" w:space="0" w:color="auto"/>
            <w:right w:val="none" w:sz="0" w:space="0" w:color="auto"/>
          </w:divBdr>
        </w:div>
        <w:div w:id="714238673">
          <w:marLeft w:val="0"/>
          <w:marRight w:val="0"/>
          <w:marTop w:val="0"/>
          <w:marBottom w:val="0"/>
          <w:divBdr>
            <w:top w:val="none" w:sz="0" w:space="0" w:color="auto"/>
            <w:left w:val="none" w:sz="0" w:space="0" w:color="auto"/>
            <w:bottom w:val="none" w:sz="0" w:space="0" w:color="auto"/>
            <w:right w:val="none" w:sz="0" w:space="0" w:color="auto"/>
          </w:divBdr>
        </w:div>
        <w:div w:id="2125685856">
          <w:marLeft w:val="0"/>
          <w:marRight w:val="0"/>
          <w:marTop w:val="0"/>
          <w:marBottom w:val="0"/>
          <w:divBdr>
            <w:top w:val="none" w:sz="0" w:space="0" w:color="auto"/>
            <w:left w:val="none" w:sz="0" w:space="0" w:color="auto"/>
            <w:bottom w:val="none" w:sz="0" w:space="0" w:color="auto"/>
            <w:right w:val="none" w:sz="0" w:space="0" w:color="auto"/>
          </w:divBdr>
        </w:div>
        <w:div w:id="1332218618">
          <w:marLeft w:val="0"/>
          <w:marRight w:val="0"/>
          <w:marTop w:val="0"/>
          <w:marBottom w:val="0"/>
          <w:divBdr>
            <w:top w:val="none" w:sz="0" w:space="0" w:color="auto"/>
            <w:left w:val="none" w:sz="0" w:space="0" w:color="auto"/>
            <w:bottom w:val="none" w:sz="0" w:space="0" w:color="auto"/>
            <w:right w:val="none" w:sz="0" w:space="0" w:color="auto"/>
          </w:divBdr>
        </w:div>
        <w:div w:id="303122098">
          <w:marLeft w:val="0"/>
          <w:marRight w:val="0"/>
          <w:marTop w:val="0"/>
          <w:marBottom w:val="0"/>
          <w:divBdr>
            <w:top w:val="none" w:sz="0" w:space="0" w:color="auto"/>
            <w:left w:val="none" w:sz="0" w:space="0" w:color="auto"/>
            <w:bottom w:val="none" w:sz="0" w:space="0" w:color="auto"/>
            <w:right w:val="none" w:sz="0" w:space="0" w:color="auto"/>
          </w:divBdr>
        </w:div>
      </w:divsChild>
    </w:div>
    <w:div w:id="1057633189">
      <w:bodyDiv w:val="1"/>
      <w:marLeft w:val="0"/>
      <w:marRight w:val="0"/>
      <w:marTop w:val="0"/>
      <w:marBottom w:val="0"/>
      <w:divBdr>
        <w:top w:val="none" w:sz="0" w:space="0" w:color="auto"/>
        <w:left w:val="none" w:sz="0" w:space="0" w:color="auto"/>
        <w:bottom w:val="none" w:sz="0" w:space="0" w:color="auto"/>
        <w:right w:val="none" w:sz="0" w:space="0" w:color="auto"/>
      </w:divBdr>
      <w:divsChild>
        <w:div w:id="2131505738">
          <w:marLeft w:val="0"/>
          <w:marRight w:val="0"/>
          <w:marTop w:val="0"/>
          <w:marBottom w:val="0"/>
          <w:divBdr>
            <w:top w:val="none" w:sz="0" w:space="0" w:color="auto"/>
            <w:left w:val="none" w:sz="0" w:space="0" w:color="auto"/>
            <w:bottom w:val="none" w:sz="0" w:space="0" w:color="auto"/>
            <w:right w:val="none" w:sz="0" w:space="0" w:color="auto"/>
          </w:divBdr>
        </w:div>
        <w:div w:id="1245795936">
          <w:marLeft w:val="0"/>
          <w:marRight w:val="0"/>
          <w:marTop w:val="0"/>
          <w:marBottom w:val="0"/>
          <w:divBdr>
            <w:top w:val="none" w:sz="0" w:space="0" w:color="auto"/>
            <w:left w:val="none" w:sz="0" w:space="0" w:color="auto"/>
            <w:bottom w:val="none" w:sz="0" w:space="0" w:color="auto"/>
            <w:right w:val="none" w:sz="0" w:space="0" w:color="auto"/>
          </w:divBdr>
        </w:div>
        <w:div w:id="825783063">
          <w:marLeft w:val="0"/>
          <w:marRight w:val="0"/>
          <w:marTop w:val="0"/>
          <w:marBottom w:val="0"/>
          <w:divBdr>
            <w:top w:val="none" w:sz="0" w:space="0" w:color="auto"/>
            <w:left w:val="none" w:sz="0" w:space="0" w:color="auto"/>
            <w:bottom w:val="none" w:sz="0" w:space="0" w:color="auto"/>
            <w:right w:val="none" w:sz="0" w:space="0" w:color="auto"/>
          </w:divBdr>
        </w:div>
        <w:div w:id="1464352628">
          <w:marLeft w:val="0"/>
          <w:marRight w:val="0"/>
          <w:marTop w:val="0"/>
          <w:marBottom w:val="0"/>
          <w:divBdr>
            <w:top w:val="none" w:sz="0" w:space="0" w:color="auto"/>
            <w:left w:val="none" w:sz="0" w:space="0" w:color="auto"/>
            <w:bottom w:val="none" w:sz="0" w:space="0" w:color="auto"/>
            <w:right w:val="none" w:sz="0" w:space="0" w:color="auto"/>
          </w:divBdr>
        </w:div>
        <w:div w:id="1893736550">
          <w:marLeft w:val="0"/>
          <w:marRight w:val="0"/>
          <w:marTop w:val="0"/>
          <w:marBottom w:val="0"/>
          <w:divBdr>
            <w:top w:val="none" w:sz="0" w:space="0" w:color="auto"/>
            <w:left w:val="none" w:sz="0" w:space="0" w:color="auto"/>
            <w:bottom w:val="none" w:sz="0" w:space="0" w:color="auto"/>
            <w:right w:val="none" w:sz="0" w:space="0" w:color="auto"/>
          </w:divBdr>
        </w:div>
        <w:div w:id="39063050">
          <w:marLeft w:val="0"/>
          <w:marRight w:val="0"/>
          <w:marTop w:val="0"/>
          <w:marBottom w:val="0"/>
          <w:divBdr>
            <w:top w:val="none" w:sz="0" w:space="0" w:color="auto"/>
            <w:left w:val="none" w:sz="0" w:space="0" w:color="auto"/>
            <w:bottom w:val="none" w:sz="0" w:space="0" w:color="auto"/>
            <w:right w:val="none" w:sz="0" w:space="0" w:color="auto"/>
          </w:divBdr>
        </w:div>
        <w:div w:id="263193501">
          <w:marLeft w:val="0"/>
          <w:marRight w:val="0"/>
          <w:marTop w:val="0"/>
          <w:marBottom w:val="0"/>
          <w:divBdr>
            <w:top w:val="none" w:sz="0" w:space="0" w:color="auto"/>
            <w:left w:val="none" w:sz="0" w:space="0" w:color="auto"/>
            <w:bottom w:val="none" w:sz="0" w:space="0" w:color="auto"/>
            <w:right w:val="none" w:sz="0" w:space="0" w:color="auto"/>
          </w:divBdr>
        </w:div>
        <w:div w:id="772553256">
          <w:marLeft w:val="0"/>
          <w:marRight w:val="0"/>
          <w:marTop w:val="0"/>
          <w:marBottom w:val="0"/>
          <w:divBdr>
            <w:top w:val="none" w:sz="0" w:space="0" w:color="auto"/>
            <w:left w:val="none" w:sz="0" w:space="0" w:color="auto"/>
            <w:bottom w:val="none" w:sz="0" w:space="0" w:color="auto"/>
            <w:right w:val="none" w:sz="0" w:space="0" w:color="auto"/>
          </w:divBdr>
        </w:div>
        <w:div w:id="961110776">
          <w:marLeft w:val="0"/>
          <w:marRight w:val="0"/>
          <w:marTop w:val="0"/>
          <w:marBottom w:val="0"/>
          <w:divBdr>
            <w:top w:val="none" w:sz="0" w:space="0" w:color="auto"/>
            <w:left w:val="none" w:sz="0" w:space="0" w:color="auto"/>
            <w:bottom w:val="none" w:sz="0" w:space="0" w:color="auto"/>
            <w:right w:val="none" w:sz="0" w:space="0" w:color="auto"/>
          </w:divBdr>
        </w:div>
        <w:div w:id="1852791819">
          <w:marLeft w:val="0"/>
          <w:marRight w:val="0"/>
          <w:marTop w:val="0"/>
          <w:marBottom w:val="0"/>
          <w:divBdr>
            <w:top w:val="none" w:sz="0" w:space="0" w:color="auto"/>
            <w:left w:val="none" w:sz="0" w:space="0" w:color="auto"/>
            <w:bottom w:val="none" w:sz="0" w:space="0" w:color="auto"/>
            <w:right w:val="none" w:sz="0" w:space="0" w:color="auto"/>
          </w:divBdr>
        </w:div>
        <w:div w:id="828136185">
          <w:marLeft w:val="0"/>
          <w:marRight w:val="0"/>
          <w:marTop w:val="0"/>
          <w:marBottom w:val="0"/>
          <w:divBdr>
            <w:top w:val="none" w:sz="0" w:space="0" w:color="auto"/>
            <w:left w:val="none" w:sz="0" w:space="0" w:color="auto"/>
            <w:bottom w:val="none" w:sz="0" w:space="0" w:color="auto"/>
            <w:right w:val="none" w:sz="0" w:space="0" w:color="auto"/>
          </w:divBdr>
        </w:div>
        <w:div w:id="332218934">
          <w:marLeft w:val="0"/>
          <w:marRight w:val="0"/>
          <w:marTop w:val="0"/>
          <w:marBottom w:val="0"/>
          <w:divBdr>
            <w:top w:val="none" w:sz="0" w:space="0" w:color="auto"/>
            <w:left w:val="none" w:sz="0" w:space="0" w:color="auto"/>
            <w:bottom w:val="none" w:sz="0" w:space="0" w:color="auto"/>
            <w:right w:val="none" w:sz="0" w:space="0" w:color="auto"/>
          </w:divBdr>
        </w:div>
        <w:div w:id="501892129">
          <w:marLeft w:val="0"/>
          <w:marRight w:val="0"/>
          <w:marTop w:val="0"/>
          <w:marBottom w:val="0"/>
          <w:divBdr>
            <w:top w:val="none" w:sz="0" w:space="0" w:color="auto"/>
            <w:left w:val="none" w:sz="0" w:space="0" w:color="auto"/>
            <w:bottom w:val="none" w:sz="0" w:space="0" w:color="auto"/>
            <w:right w:val="none" w:sz="0" w:space="0" w:color="auto"/>
          </w:divBdr>
        </w:div>
        <w:div w:id="1103458319">
          <w:marLeft w:val="0"/>
          <w:marRight w:val="0"/>
          <w:marTop w:val="0"/>
          <w:marBottom w:val="0"/>
          <w:divBdr>
            <w:top w:val="none" w:sz="0" w:space="0" w:color="auto"/>
            <w:left w:val="none" w:sz="0" w:space="0" w:color="auto"/>
            <w:bottom w:val="none" w:sz="0" w:space="0" w:color="auto"/>
            <w:right w:val="none" w:sz="0" w:space="0" w:color="auto"/>
          </w:divBdr>
        </w:div>
        <w:div w:id="390037342">
          <w:marLeft w:val="0"/>
          <w:marRight w:val="0"/>
          <w:marTop w:val="0"/>
          <w:marBottom w:val="0"/>
          <w:divBdr>
            <w:top w:val="none" w:sz="0" w:space="0" w:color="auto"/>
            <w:left w:val="none" w:sz="0" w:space="0" w:color="auto"/>
            <w:bottom w:val="none" w:sz="0" w:space="0" w:color="auto"/>
            <w:right w:val="none" w:sz="0" w:space="0" w:color="auto"/>
          </w:divBdr>
        </w:div>
        <w:div w:id="1471361672">
          <w:marLeft w:val="0"/>
          <w:marRight w:val="0"/>
          <w:marTop w:val="0"/>
          <w:marBottom w:val="0"/>
          <w:divBdr>
            <w:top w:val="none" w:sz="0" w:space="0" w:color="auto"/>
            <w:left w:val="none" w:sz="0" w:space="0" w:color="auto"/>
            <w:bottom w:val="none" w:sz="0" w:space="0" w:color="auto"/>
            <w:right w:val="none" w:sz="0" w:space="0" w:color="auto"/>
          </w:divBdr>
        </w:div>
        <w:div w:id="569004422">
          <w:marLeft w:val="0"/>
          <w:marRight w:val="0"/>
          <w:marTop w:val="0"/>
          <w:marBottom w:val="0"/>
          <w:divBdr>
            <w:top w:val="none" w:sz="0" w:space="0" w:color="auto"/>
            <w:left w:val="none" w:sz="0" w:space="0" w:color="auto"/>
            <w:bottom w:val="none" w:sz="0" w:space="0" w:color="auto"/>
            <w:right w:val="none" w:sz="0" w:space="0" w:color="auto"/>
          </w:divBdr>
        </w:div>
        <w:div w:id="642778772">
          <w:marLeft w:val="0"/>
          <w:marRight w:val="0"/>
          <w:marTop w:val="0"/>
          <w:marBottom w:val="0"/>
          <w:divBdr>
            <w:top w:val="none" w:sz="0" w:space="0" w:color="auto"/>
            <w:left w:val="none" w:sz="0" w:space="0" w:color="auto"/>
            <w:bottom w:val="none" w:sz="0" w:space="0" w:color="auto"/>
            <w:right w:val="none" w:sz="0" w:space="0" w:color="auto"/>
          </w:divBdr>
        </w:div>
        <w:div w:id="1453285177">
          <w:marLeft w:val="0"/>
          <w:marRight w:val="0"/>
          <w:marTop w:val="0"/>
          <w:marBottom w:val="0"/>
          <w:divBdr>
            <w:top w:val="none" w:sz="0" w:space="0" w:color="auto"/>
            <w:left w:val="none" w:sz="0" w:space="0" w:color="auto"/>
            <w:bottom w:val="none" w:sz="0" w:space="0" w:color="auto"/>
            <w:right w:val="none" w:sz="0" w:space="0" w:color="auto"/>
          </w:divBdr>
        </w:div>
        <w:div w:id="1084842239">
          <w:marLeft w:val="0"/>
          <w:marRight w:val="0"/>
          <w:marTop w:val="0"/>
          <w:marBottom w:val="0"/>
          <w:divBdr>
            <w:top w:val="none" w:sz="0" w:space="0" w:color="auto"/>
            <w:left w:val="none" w:sz="0" w:space="0" w:color="auto"/>
            <w:bottom w:val="none" w:sz="0" w:space="0" w:color="auto"/>
            <w:right w:val="none" w:sz="0" w:space="0" w:color="auto"/>
          </w:divBdr>
        </w:div>
      </w:divsChild>
    </w:div>
    <w:div w:id="1180968389">
      <w:bodyDiv w:val="1"/>
      <w:marLeft w:val="0"/>
      <w:marRight w:val="0"/>
      <w:marTop w:val="0"/>
      <w:marBottom w:val="0"/>
      <w:divBdr>
        <w:top w:val="none" w:sz="0" w:space="0" w:color="auto"/>
        <w:left w:val="none" w:sz="0" w:space="0" w:color="auto"/>
        <w:bottom w:val="none" w:sz="0" w:space="0" w:color="auto"/>
        <w:right w:val="none" w:sz="0" w:space="0" w:color="auto"/>
      </w:divBdr>
      <w:divsChild>
        <w:div w:id="1445347610">
          <w:marLeft w:val="0"/>
          <w:marRight w:val="0"/>
          <w:marTop w:val="0"/>
          <w:marBottom w:val="0"/>
          <w:divBdr>
            <w:top w:val="none" w:sz="0" w:space="0" w:color="auto"/>
            <w:left w:val="none" w:sz="0" w:space="0" w:color="auto"/>
            <w:bottom w:val="none" w:sz="0" w:space="0" w:color="auto"/>
            <w:right w:val="none" w:sz="0" w:space="0" w:color="auto"/>
          </w:divBdr>
        </w:div>
        <w:div w:id="254945378">
          <w:marLeft w:val="0"/>
          <w:marRight w:val="0"/>
          <w:marTop w:val="0"/>
          <w:marBottom w:val="0"/>
          <w:divBdr>
            <w:top w:val="none" w:sz="0" w:space="0" w:color="auto"/>
            <w:left w:val="none" w:sz="0" w:space="0" w:color="auto"/>
            <w:bottom w:val="none" w:sz="0" w:space="0" w:color="auto"/>
            <w:right w:val="none" w:sz="0" w:space="0" w:color="auto"/>
          </w:divBdr>
        </w:div>
        <w:div w:id="1202863126">
          <w:marLeft w:val="0"/>
          <w:marRight w:val="0"/>
          <w:marTop w:val="0"/>
          <w:marBottom w:val="0"/>
          <w:divBdr>
            <w:top w:val="none" w:sz="0" w:space="0" w:color="auto"/>
            <w:left w:val="none" w:sz="0" w:space="0" w:color="auto"/>
            <w:bottom w:val="none" w:sz="0" w:space="0" w:color="auto"/>
            <w:right w:val="none" w:sz="0" w:space="0" w:color="auto"/>
          </w:divBdr>
        </w:div>
        <w:div w:id="1125581096">
          <w:marLeft w:val="0"/>
          <w:marRight w:val="0"/>
          <w:marTop w:val="0"/>
          <w:marBottom w:val="0"/>
          <w:divBdr>
            <w:top w:val="none" w:sz="0" w:space="0" w:color="auto"/>
            <w:left w:val="none" w:sz="0" w:space="0" w:color="auto"/>
            <w:bottom w:val="none" w:sz="0" w:space="0" w:color="auto"/>
            <w:right w:val="none" w:sz="0" w:space="0" w:color="auto"/>
          </w:divBdr>
        </w:div>
        <w:div w:id="1944797444">
          <w:marLeft w:val="0"/>
          <w:marRight w:val="0"/>
          <w:marTop w:val="0"/>
          <w:marBottom w:val="0"/>
          <w:divBdr>
            <w:top w:val="none" w:sz="0" w:space="0" w:color="auto"/>
            <w:left w:val="none" w:sz="0" w:space="0" w:color="auto"/>
            <w:bottom w:val="none" w:sz="0" w:space="0" w:color="auto"/>
            <w:right w:val="none" w:sz="0" w:space="0" w:color="auto"/>
          </w:divBdr>
        </w:div>
      </w:divsChild>
    </w:div>
    <w:div w:id="1402406605">
      <w:bodyDiv w:val="1"/>
      <w:marLeft w:val="0"/>
      <w:marRight w:val="0"/>
      <w:marTop w:val="0"/>
      <w:marBottom w:val="0"/>
      <w:divBdr>
        <w:top w:val="none" w:sz="0" w:space="0" w:color="auto"/>
        <w:left w:val="none" w:sz="0" w:space="0" w:color="auto"/>
        <w:bottom w:val="none" w:sz="0" w:space="0" w:color="auto"/>
        <w:right w:val="none" w:sz="0" w:space="0" w:color="auto"/>
      </w:divBdr>
      <w:divsChild>
        <w:div w:id="1003165646">
          <w:marLeft w:val="0"/>
          <w:marRight w:val="0"/>
          <w:marTop w:val="0"/>
          <w:marBottom w:val="0"/>
          <w:divBdr>
            <w:top w:val="none" w:sz="0" w:space="0" w:color="auto"/>
            <w:left w:val="none" w:sz="0" w:space="0" w:color="auto"/>
            <w:bottom w:val="none" w:sz="0" w:space="0" w:color="auto"/>
            <w:right w:val="none" w:sz="0" w:space="0" w:color="auto"/>
          </w:divBdr>
        </w:div>
        <w:div w:id="1200510662">
          <w:marLeft w:val="0"/>
          <w:marRight w:val="0"/>
          <w:marTop w:val="0"/>
          <w:marBottom w:val="0"/>
          <w:divBdr>
            <w:top w:val="none" w:sz="0" w:space="0" w:color="auto"/>
            <w:left w:val="none" w:sz="0" w:space="0" w:color="auto"/>
            <w:bottom w:val="none" w:sz="0" w:space="0" w:color="auto"/>
            <w:right w:val="none" w:sz="0" w:space="0" w:color="auto"/>
          </w:divBdr>
        </w:div>
        <w:div w:id="137722246">
          <w:marLeft w:val="0"/>
          <w:marRight w:val="0"/>
          <w:marTop w:val="0"/>
          <w:marBottom w:val="0"/>
          <w:divBdr>
            <w:top w:val="none" w:sz="0" w:space="0" w:color="auto"/>
            <w:left w:val="none" w:sz="0" w:space="0" w:color="auto"/>
            <w:bottom w:val="none" w:sz="0" w:space="0" w:color="auto"/>
            <w:right w:val="none" w:sz="0" w:space="0" w:color="auto"/>
          </w:divBdr>
        </w:div>
        <w:div w:id="587885059">
          <w:marLeft w:val="0"/>
          <w:marRight w:val="0"/>
          <w:marTop w:val="0"/>
          <w:marBottom w:val="0"/>
          <w:divBdr>
            <w:top w:val="none" w:sz="0" w:space="0" w:color="auto"/>
            <w:left w:val="none" w:sz="0" w:space="0" w:color="auto"/>
            <w:bottom w:val="none" w:sz="0" w:space="0" w:color="auto"/>
            <w:right w:val="none" w:sz="0" w:space="0" w:color="auto"/>
          </w:divBdr>
        </w:div>
        <w:div w:id="190074989">
          <w:marLeft w:val="0"/>
          <w:marRight w:val="0"/>
          <w:marTop w:val="0"/>
          <w:marBottom w:val="0"/>
          <w:divBdr>
            <w:top w:val="none" w:sz="0" w:space="0" w:color="auto"/>
            <w:left w:val="none" w:sz="0" w:space="0" w:color="auto"/>
            <w:bottom w:val="none" w:sz="0" w:space="0" w:color="auto"/>
            <w:right w:val="none" w:sz="0" w:space="0" w:color="auto"/>
          </w:divBdr>
        </w:div>
        <w:div w:id="1985038093">
          <w:marLeft w:val="0"/>
          <w:marRight w:val="0"/>
          <w:marTop w:val="0"/>
          <w:marBottom w:val="0"/>
          <w:divBdr>
            <w:top w:val="none" w:sz="0" w:space="0" w:color="auto"/>
            <w:left w:val="none" w:sz="0" w:space="0" w:color="auto"/>
            <w:bottom w:val="none" w:sz="0" w:space="0" w:color="auto"/>
            <w:right w:val="none" w:sz="0" w:space="0" w:color="auto"/>
          </w:divBdr>
        </w:div>
        <w:div w:id="1379937674">
          <w:marLeft w:val="0"/>
          <w:marRight w:val="0"/>
          <w:marTop w:val="0"/>
          <w:marBottom w:val="0"/>
          <w:divBdr>
            <w:top w:val="none" w:sz="0" w:space="0" w:color="auto"/>
            <w:left w:val="none" w:sz="0" w:space="0" w:color="auto"/>
            <w:bottom w:val="none" w:sz="0" w:space="0" w:color="auto"/>
            <w:right w:val="none" w:sz="0" w:space="0" w:color="auto"/>
          </w:divBdr>
        </w:div>
        <w:div w:id="772824695">
          <w:marLeft w:val="0"/>
          <w:marRight w:val="0"/>
          <w:marTop w:val="0"/>
          <w:marBottom w:val="0"/>
          <w:divBdr>
            <w:top w:val="none" w:sz="0" w:space="0" w:color="auto"/>
            <w:left w:val="none" w:sz="0" w:space="0" w:color="auto"/>
            <w:bottom w:val="none" w:sz="0" w:space="0" w:color="auto"/>
            <w:right w:val="none" w:sz="0" w:space="0" w:color="auto"/>
          </w:divBdr>
        </w:div>
        <w:div w:id="585769969">
          <w:marLeft w:val="0"/>
          <w:marRight w:val="0"/>
          <w:marTop w:val="0"/>
          <w:marBottom w:val="0"/>
          <w:divBdr>
            <w:top w:val="none" w:sz="0" w:space="0" w:color="auto"/>
            <w:left w:val="none" w:sz="0" w:space="0" w:color="auto"/>
            <w:bottom w:val="none" w:sz="0" w:space="0" w:color="auto"/>
            <w:right w:val="none" w:sz="0" w:space="0" w:color="auto"/>
          </w:divBdr>
        </w:div>
        <w:div w:id="1485898705">
          <w:marLeft w:val="0"/>
          <w:marRight w:val="0"/>
          <w:marTop w:val="0"/>
          <w:marBottom w:val="0"/>
          <w:divBdr>
            <w:top w:val="none" w:sz="0" w:space="0" w:color="auto"/>
            <w:left w:val="none" w:sz="0" w:space="0" w:color="auto"/>
            <w:bottom w:val="none" w:sz="0" w:space="0" w:color="auto"/>
            <w:right w:val="none" w:sz="0" w:space="0" w:color="auto"/>
          </w:divBdr>
        </w:div>
        <w:div w:id="1650212224">
          <w:marLeft w:val="0"/>
          <w:marRight w:val="0"/>
          <w:marTop w:val="0"/>
          <w:marBottom w:val="0"/>
          <w:divBdr>
            <w:top w:val="none" w:sz="0" w:space="0" w:color="auto"/>
            <w:left w:val="none" w:sz="0" w:space="0" w:color="auto"/>
            <w:bottom w:val="none" w:sz="0" w:space="0" w:color="auto"/>
            <w:right w:val="none" w:sz="0" w:space="0" w:color="auto"/>
          </w:divBdr>
        </w:div>
        <w:div w:id="2045906017">
          <w:marLeft w:val="0"/>
          <w:marRight w:val="0"/>
          <w:marTop w:val="0"/>
          <w:marBottom w:val="0"/>
          <w:divBdr>
            <w:top w:val="none" w:sz="0" w:space="0" w:color="auto"/>
            <w:left w:val="none" w:sz="0" w:space="0" w:color="auto"/>
            <w:bottom w:val="none" w:sz="0" w:space="0" w:color="auto"/>
            <w:right w:val="none" w:sz="0" w:space="0" w:color="auto"/>
          </w:divBdr>
        </w:div>
        <w:div w:id="14890991">
          <w:marLeft w:val="0"/>
          <w:marRight w:val="0"/>
          <w:marTop w:val="0"/>
          <w:marBottom w:val="0"/>
          <w:divBdr>
            <w:top w:val="none" w:sz="0" w:space="0" w:color="auto"/>
            <w:left w:val="none" w:sz="0" w:space="0" w:color="auto"/>
            <w:bottom w:val="none" w:sz="0" w:space="0" w:color="auto"/>
            <w:right w:val="none" w:sz="0" w:space="0" w:color="auto"/>
          </w:divBdr>
        </w:div>
        <w:div w:id="2007125575">
          <w:marLeft w:val="0"/>
          <w:marRight w:val="0"/>
          <w:marTop w:val="0"/>
          <w:marBottom w:val="0"/>
          <w:divBdr>
            <w:top w:val="none" w:sz="0" w:space="0" w:color="auto"/>
            <w:left w:val="none" w:sz="0" w:space="0" w:color="auto"/>
            <w:bottom w:val="none" w:sz="0" w:space="0" w:color="auto"/>
            <w:right w:val="none" w:sz="0" w:space="0" w:color="auto"/>
          </w:divBdr>
        </w:div>
        <w:div w:id="134957560">
          <w:marLeft w:val="0"/>
          <w:marRight w:val="0"/>
          <w:marTop w:val="0"/>
          <w:marBottom w:val="0"/>
          <w:divBdr>
            <w:top w:val="none" w:sz="0" w:space="0" w:color="auto"/>
            <w:left w:val="none" w:sz="0" w:space="0" w:color="auto"/>
            <w:bottom w:val="none" w:sz="0" w:space="0" w:color="auto"/>
            <w:right w:val="none" w:sz="0" w:space="0" w:color="auto"/>
          </w:divBdr>
        </w:div>
        <w:div w:id="1223523095">
          <w:marLeft w:val="0"/>
          <w:marRight w:val="0"/>
          <w:marTop w:val="0"/>
          <w:marBottom w:val="0"/>
          <w:divBdr>
            <w:top w:val="none" w:sz="0" w:space="0" w:color="auto"/>
            <w:left w:val="none" w:sz="0" w:space="0" w:color="auto"/>
            <w:bottom w:val="none" w:sz="0" w:space="0" w:color="auto"/>
            <w:right w:val="none" w:sz="0" w:space="0" w:color="auto"/>
          </w:divBdr>
        </w:div>
        <w:div w:id="1197810425">
          <w:marLeft w:val="0"/>
          <w:marRight w:val="0"/>
          <w:marTop w:val="0"/>
          <w:marBottom w:val="0"/>
          <w:divBdr>
            <w:top w:val="none" w:sz="0" w:space="0" w:color="auto"/>
            <w:left w:val="none" w:sz="0" w:space="0" w:color="auto"/>
            <w:bottom w:val="none" w:sz="0" w:space="0" w:color="auto"/>
            <w:right w:val="none" w:sz="0" w:space="0" w:color="auto"/>
          </w:divBdr>
        </w:div>
        <w:div w:id="817460172">
          <w:marLeft w:val="0"/>
          <w:marRight w:val="0"/>
          <w:marTop w:val="0"/>
          <w:marBottom w:val="0"/>
          <w:divBdr>
            <w:top w:val="none" w:sz="0" w:space="0" w:color="auto"/>
            <w:left w:val="none" w:sz="0" w:space="0" w:color="auto"/>
            <w:bottom w:val="none" w:sz="0" w:space="0" w:color="auto"/>
            <w:right w:val="none" w:sz="0" w:space="0" w:color="auto"/>
          </w:divBdr>
        </w:div>
        <w:div w:id="361319768">
          <w:marLeft w:val="0"/>
          <w:marRight w:val="0"/>
          <w:marTop w:val="0"/>
          <w:marBottom w:val="0"/>
          <w:divBdr>
            <w:top w:val="none" w:sz="0" w:space="0" w:color="auto"/>
            <w:left w:val="none" w:sz="0" w:space="0" w:color="auto"/>
            <w:bottom w:val="none" w:sz="0" w:space="0" w:color="auto"/>
            <w:right w:val="none" w:sz="0" w:space="0" w:color="auto"/>
          </w:divBdr>
        </w:div>
      </w:divsChild>
    </w:div>
    <w:div w:id="1675641227">
      <w:bodyDiv w:val="1"/>
      <w:marLeft w:val="0"/>
      <w:marRight w:val="0"/>
      <w:marTop w:val="0"/>
      <w:marBottom w:val="0"/>
      <w:divBdr>
        <w:top w:val="none" w:sz="0" w:space="0" w:color="auto"/>
        <w:left w:val="none" w:sz="0" w:space="0" w:color="auto"/>
        <w:bottom w:val="none" w:sz="0" w:space="0" w:color="auto"/>
        <w:right w:val="none" w:sz="0" w:space="0" w:color="auto"/>
      </w:divBdr>
    </w:div>
    <w:div w:id="2126071983">
      <w:bodyDiv w:val="1"/>
      <w:marLeft w:val="0"/>
      <w:marRight w:val="0"/>
      <w:marTop w:val="0"/>
      <w:marBottom w:val="0"/>
      <w:divBdr>
        <w:top w:val="none" w:sz="0" w:space="0" w:color="auto"/>
        <w:left w:val="none" w:sz="0" w:space="0" w:color="auto"/>
        <w:bottom w:val="none" w:sz="0" w:space="0" w:color="auto"/>
        <w:right w:val="none" w:sz="0" w:space="0" w:color="auto"/>
      </w:divBdr>
    </w:div>
    <w:div w:id="2130737622">
      <w:bodyDiv w:val="1"/>
      <w:marLeft w:val="0"/>
      <w:marRight w:val="0"/>
      <w:marTop w:val="0"/>
      <w:marBottom w:val="0"/>
      <w:divBdr>
        <w:top w:val="none" w:sz="0" w:space="0" w:color="auto"/>
        <w:left w:val="none" w:sz="0" w:space="0" w:color="auto"/>
        <w:bottom w:val="none" w:sz="0" w:space="0" w:color="auto"/>
        <w:right w:val="none" w:sz="0" w:space="0" w:color="auto"/>
      </w:divBdr>
      <w:divsChild>
        <w:div w:id="1962494178">
          <w:marLeft w:val="0"/>
          <w:marRight w:val="0"/>
          <w:marTop w:val="0"/>
          <w:marBottom w:val="0"/>
          <w:divBdr>
            <w:top w:val="none" w:sz="0" w:space="0" w:color="auto"/>
            <w:left w:val="none" w:sz="0" w:space="0" w:color="auto"/>
            <w:bottom w:val="none" w:sz="0" w:space="0" w:color="auto"/>
            <w:right w:val="none" w:sz="0" w:space="0" w:color="auto"/>
          </w:divBdr>
        </w:div>
        <w:div w:id="612859619">
          <w:marLeft w:val="0"/>
          <w:marRight w:val="0"/>
          <w:marTop w:val="0"/>
          <w:marBottom w:val="0"/>
          <w:divBdr>
            <w:top w:val="none" w:sz="0" w:space="0" w:color="auto"/>
            <w:left w:val="none" w:sz="0" w:space="0" w:color="auto"/>
            <w:bottom w:val="none" w:sz="0" w:space="0" w:color="auto"/>
            <w:right w:val="none" w:sz="0" w:space="0" w:color="auto"/>
          </w:divBdr>
        </w:div>
        <w:div w:id="1971738828">
          <w:marLeft w:val="0"/>
          <w:marRight w:val="0"/>
          <w:marTop w:val="0"/>
          <w:marBottom w:val="0"/>
          <w:divBdr>
            <w:top w:val="none" w:sz="0" w:space="0" w:color="auto"/>
            <w:left w:val="none" w:sz="0" w:space="0" w:color="auto"/>
            <w:bottom w:val="none" w:sz="0" w:space="0" w:color="auto"/>
            <w:right w:val="none" w:sz="0" w:space="0" w:color="auto"/>
          </w:divBdr>
        </w:div>
        <w:div w:id="901252430">
          <w:marLeft w:val="0"/>
          <w:marRight w:val="0"/>
          <w:marTop w:val="0"/>
          <w:marBottom w:val="0"/>
          <w:divBdr>
            <w:top w:val="none" w:sz="0" w:space="0" w:color="auto"/>
            <w:left w:val="none" w:sz="0" w:space="0" w:color="auto"/>
            <w:bottom w:val="none" w:sz="0" w:space="0" w:color="auto"/>
            <w:right w:val="none" w:sz="0" w:space="0" w:color="auto"/>
          </w:divBdr>
        </w:div>
        <w:div w:id="386487998">
          <w:marLeft w:val="0"/>
          <w:marRight w:val="0"/>
          <w:marTop w:val="0"/>
          <w:marBottom w:val="0"/>
          <w:divBdr>
            <w:top w:val="none" w:sz="0" w:space="0" w:color="auto"/>
            <w:left w:val="none" w:sz="0" w:space="0" w:color="auto"/>
            <w:bottom w:val="none" w:sz="0" w:space="0" w:color="auto"/>
            <w:right w:val="none" w:sz="0" w:space="0" w:color="auto"/>
          </w:divBdr>
        </w:div>
        <w:div w:id="1629512631">
          <w:marLeft w:val="0"/>
          <w:marRight w:val="0"/>
          <w:marTop w:val="0"/>
          <w:marBottom w:val="0"/>
          <w:divBdr>
            <w:top w:val="none" w:sz="0" w:space="0" w:color="auto"/>
            <w:left w:val="none" w:sz="0" w:space="0" w:color="auto"/>
            <w:bottom w:val="none" w:sz="0" w:space="0" w:color="auto"/>
            <w:right w:val="none" w:sz="0" w:space="0" w:color="auto"/>
          </w:divBdr>
        </w:div>
        <w:div w:id="439834006">
          <w:marLeft w:val="0"/>
          <w:marRight w:val="0"/>
          <w:marTop w:val="0"/>
          <w:marBottom w:val="0"/>
          <w:divBdr>
            <w:top w:val="none" w:sz="0" w:space="0" w:color="auto"/>
            <w:left w:val="none" w:sz="0" w:space="0" w:color="auto"/>
            <w:bottom w:val="none" w:sz="0" w:space="0" w:color="auto"/>
            <w:right w:val="none" w:sz="0" w:space="0" w:color="auto"/>
          </w:divBdr>
        </w:div>
        <w:div w:id="1994678424">
          <w:marLeft w:val="0"/>
          <w:marRight w:val="0"/>
          <w:marTop w:val="0"/>
          <w:marBottom w:val="0"/>
          <w:divBdr>
            <w:top w:val="none" w:sz="0" w:space="0" w:color="auto"/>
            <w:left w:val="none" w:sz="0" w:space="0" w:color="auto"/>
            <w:bottom w:val="none" w:sz="0" w:space="0" w:color="auto"/>
            <w:right w:val="none" w:sz="0" w:space="0" w:color="auto"/>
          </w:divBdr>
        </w:div>
        <w:div w:id="1123186719">
          <w:marLeft w:val="0"/>
          <w:marRight w:val="0"/>
          <w:marTop w:val="0"/>
          <w:marBottom w:val="0"/>
          <w:divBdr>
            <w:top w:val="none" w:sz="0" w:space="0" w:color="auto"/>
            <w:left w:val="none" w:sz="0" w:space="0" w:color="auto"/>
            <w:bottom w:val="none" w:sz="0" w:space="0" w:color="auto"/>
            <w:right w:val="none" w:sz="0" w:space="0" w:color="auto"/>
          </w:divBdr>
        </w:div>
        <w:div w:id="1554923705">
          <w:marLeft w:val="0"/>
          <w:marRight w:val="0"/>
          <w:marTop w:val="0"/>
          <w:marBottom w:val="0"/>
          <w:divBdr>
            <w:top w:val="none" w:sz="0" w:space="0" w:color="auto"/>
            <w:left w:val="none" w:sz="0" w:space="0" w:color="auto"/>
            <w:bottom w:val="none" w:sz="0" w:space="0" w:color="auto"/>
            <w:right w:val="none" w:sz="0" w:space="0" w:color="auto"/>
          </w:divBdr>
        </w:div>
        <w:div w:id="642345213">
          <w:marLeft w:val="0"/>
          <w:marRight w:val="0"/>
          <w:marTop w:val="0"/>
          <w:marBottom w:val="0"/>
          <w:divBdr>
            <w:top w:val="none" w:sz="0" w:space="0" w:color="auto"/>
            <w:left w:val="none" w:sz="0" w:space="0" w:color="auto"/>
            <w:bottom w:val="none" w:sz="0" w:space="0" w:color="auto"/>
            <w:right w:val="none" w:sz="0" w:space="0" w:color="auto"/>
          </w:divBdr>
        </w:div>
        <w:div w:id="1179078592">
          <w:marLeft w:val="0"/>
          <w:marRight w:val="0"/>
          <w:marTop w:val="0"/>
          <w:marBottom w:val="0"/>
          <w:divBdr>
            <w:top w:val="none" w:sz="0" w:space="0" w:color="auto"/>
            <w:left w:val="none" w:sz="0" w:space="0" w:color="auto"/>
            <w:bottom w:val="none" w:sz="0" w:space="0" w:color="auto"/>
            <w:right w:val="none" w:sz="0" w:space="0" w:color="auto"/>
          </w:divBdr>
        </w:div>
        <w:div w:id="554435086">
          <w:marLeft w:val="0"/>
          <w:marRight w:val="0"/>
          <w:marTop w:val="0"/>
          <w:marBottom w:val="0"/>
          <w:divBdr>
            <w:top w:val="none" w:sz="0" w:space="0" w:color="auto"/>
            <w:left w:val="none" w:sz="0" w:space="0" w:color="auto"/>
            <w:bottom w:val="none" w:sz="0" w:space="0" w:color="auto"/>
            <w:right w:val="none" w:sz="0" w:space="0" w:color="auto"/>
          </w:divBdr>
        </w:div>
        <w:div w:id="1399863842">
          <w:marLeft w:val="0"/>
          <w:marRight w:val="0"/>
          <w:marTop w:val="0"/>
          <w:marBottom w:val="0"/>
          <w:divBdr>
            <w:top w:val="none" w:sz="0" w:space="0" w:color="auto"/>
            <w:left w:val="none" w:sz="0" w:space="0" w:color="auto"/>
            <w:bottom w:val="none" w:sz="0" w:space="0" w:color="auto"/>
            <w:right w:val="none" w:sz="0" w:space="0" w:color="auto"/>
          </w:divBdr>
        </w:div>
        <w:div w:id="1346789523">
          <w:marLeft w:val="0"/>
          <w:marRight w:val="0"/>
          <w:marTop w:val="0"/>
          <w:marBottom w:val="0"/>
          <w:divBdr>
            <w:top w:val="none" w:sz="0" w:space="0" w:color="auto"/>
            <w:left w:val="none" w:sz="0" w:space="0" w:color="auto"/>
            <w:bottom w:val="none" w:sz="0" w:space="0" w:color="auto"/>
            <w:right w:val="none" w:sz="0" w:space="0" w:color="auto"/>
          </w:divBdr>
        </w:div>
        <w:div w:id="455683819">
          <w:marLeft w:val="0"/>
          <w:marRight w:val="0"/>
          <w:marTop w:val="0"/>
          <w:marBottom w:val="0"/>
          <w:divBdr>
            <w:top w:val="none" w:sz="0" w:space="0" w:color="auto"/>
            <w:left w:val="none" w:sz="0" w:space="0" w:color="auto"/>
            <w:bottom w:val="none" w:sz="0" w:space="0" w:color="auto"/>
            <w:right w:val="none" w:sz="0" w:space="0" w:color="auto"/>
          </w:divBdr>
        </w:div>
        <w:div w:id="143861162">
          <w:marLeft w:val="0"/>
          <w:marRight w:val="0"/>
          <w:marTop w:val="0"/>
          <w:marBottom w:val="0"/>
          <w:divBdr>
            <w:top w:val="none" w:sz="0" w:space="0" w:color="auto"/>
            <w:left w:val="none" w:sz="0" w:space="0" w:color="auto"/>
            <w:bottom w:val="none" w:sz="0" w:space="0" w:color="auto"/>
            <w:right w:val="none" w:sz="0" w:space="0" w:color="auto"/>
          </w:divBdr>
        </w:div>
        <w:div w:id="1971278277">
          <w:marLeft w:val="0"/>
          <w:marRight w:val="0"/>
          <w:marTop w:val="0"/>
          <w:marBottom w:val="0"/>
          <w:divBdr>
            <w:top w:val="none" w:sz="0" w:space="0" w:color="auto"/>
            <w:left w:val="none" w:sz="0" w:space="0" w:color="auto"/>
            <w:bottom w:val="none" w:sz="0" w:space="0" w:color="auto"/>
            <w:right w:val="none" w:sz="0" w:space="0" w:color="auto"/>
          </w:divBdr>
        </w:div>
        <w:div w:id="594289296">
          <w:marLeft w:val="0"/>
          <w:marRight w:val="0"/>
          <w:marTop w:val="0"/>
          <w:marBottom w:val="0"/>
          <w:divBdr>
            <w:top w:val="none" w:sz="0" w:space="0" w:color="auto"/>
            <w:left w:val="none" w:sz="0" w:space="0" w:color="auto"/>
            <w:bottom w:val="none" w:sz="0" w:space="0" w:color="auto"/>
            <w:right w:val="none" w:sz="0" w:space="0" w:color="auto"/>
          </w:divBdr>
        </w:div>
        <w:div w:id="2053454881">
          <w:marLeft w:val="0"/>
          <w:marRight w:val="0"/>
          <w:marTop w:val="0"/>
          <w:marBottom w:val="0"/>
          <w:divBdr>
            <w:top w:val="none" w:sz="0" w:space="0" w:color="auto"/>
            <w:left w:val="none" w:sz="0" w:space="0" w:color="auto"/>
            <w:bottom w:val="none" w:sz="0" w:space="0" w:color="auto"/>
            <w:right w:val="none" w:sz="0" w:space="0" w:color="auto"/>
          </w:divBdr>
        </w:div>
        <w:div w:id="1738278716">
          <w:marLeft w:val="0"/>
          <w:marRight w:val="0"/>
          <w:marTop w:val="0"/>
          <w:marBottom w:val="0"/>
          <w:divBdr>
            <w:top w:val="none" w:sz="0" w:space="0" w:color="auto"/>
            <w:left w:val="none" w:sz="0" w:space="0" w:color="auto"/>
            <w:bottom w:val="none" w:sz="0" w:space="0" w:color="auto"/>
            <w:right w:val="none" w:sz="0" w:space="0" w:color="auto"/>
          </w:divBdr>
        </w:div>
        <w:div w:id="400372663">
          <w:marLeft w:val="0"/>
          <w:marRight w:val="0"/>
          <w:marTop w:val="0"/>
          <w:marBottom w:val="0"/>
          <w:divBdr>
            <w:top w:val="none" w:sz="0" w:space="0" w:color="auto"/>
            <w:left w:val="none" w:sz="0" w:space="0" w:color="auto"/>
            <w:bottom w:val="none" w:sz="0" w:space="0" w:color="auto"/>
            <w:right w:val="none" w:sz="0" w:space="0" w:color="auto"/>
          </w:divBdr>
        </w:div>
        <w:div w:id="118114401">
          <w:marLeft w:val="0"/>
          <w:marRight w:val="0"/>
          <w:marTop w:val="0"/>
          <w:marBottom w:val="0"/>
          <w:divBdr>
            <w:top w:val="none" w:sz="0" w:space="0" w:color="auto"/>
            <w:left w:val="none" w:sz="0" w:space="0" w:color="auto"/>
            <w:bottom w:val="none" w:sz="0" w:space="0" w:color="auto"/>
            <w:right w:val="none" w:sz="0" w:space="0" w:color="auto"/>
          </w:divBdr>
        </w:div>
        <w:div w:id="1608656138">
          <w:marLeft w:val="0"/>
          <w:marRight w:val="0"/>
          <w:marTop w:val="0"/>
          <w:marBottom w:val="0"/>
          <w:divBdr>
            <w:top w:val="none" w:sz="0" w:space="0" w:color="auto"/>
            <w:left w:val="none" w:sz="0" w:space="0" w:color="auto"/>
            <w:bottom w:val="none" w:sz="0" w:space="0" w:color="auto"/>
            <w:right w:val="none" w:sz="0" w:space="0" w:color="auto"/>
          </w:divBdr>
        </w:div>
        <w:div w:id="151525207">
          <w:marLeft w:val="0"/>
          <w:marRight w:val="0"/>
          <w:marTop w:val="0"/>
          <w:marBottom w:val="0"/>
          <w:divBdr>
            <w:top w:val="none" w:sz="0" w:space="0" w:color="auto"/>
            <w:left w:val="none" w:sz="0" w:space="0" w:color="auto"/>
            <w:bottom w:val="none" w:sz="0" w:space="0" w:color="auto"/>
            <w:right w:val="none" w:sz="0" w:space="0" w:color="auto"/>
          </w:divBdr>
        </w:div>
        <w:div w:id="2055734329">
          <w:marLeft w:val="0"/>
          <w:marRight w:val="0"/>
          <w:marTop w:val="0"/>
          <w:marBottom w:val="0"/>
          <w:divBdr>
            <w:top w:val="none" w:sz="0" w:space="0" w:color="auto"/>
            <w:left w:val="none" w:sz="0" w:space="0" w:color="auto"/>
            <w:bottom w:val="none" w:sz="0" w:space="0" w:color="auto"/>
            <w:right w:val="none" w:sz="0" w:space="0" w:color="auto"/>
          </w:divBdr>
        </w:div>
        <w:div w:id="399794296">
          <w:marLeft w:val="0"/>
          <w:marRight w:val="0"/>
          <w:marTop w:val="0"/>
          <w:marBottom w:val="0"/>
          <w:divBdr>
            <w:top w:val="none" w:sz="0" w:space="0" w:color="auto"/>
            <w:left w:val="none" w:sz="0" w:space="0" w:color="auto"/>
            <w:bottom w:val="none" w:sz="0" w:space="0" w:color="auto"/>
            <w:right w:val="none" w:sz="0" w:space="0" w:color="auto"/>
          </w:divBdr>
        </w:div>
        <w:div w:id="210968296">
          <w:marLeft w:val="0"/>
          <w:marRight w:val="0"/>
          <w:marTop w:val="0"/>
          <w:marBottom w:val="0"/>
          <w:divBdr>
            <w:top w:val="none" w:sz="0" w:space="0" w:color="auto"/>
            <w:left w:val="none" w:sz="0" w:space="0" w:color="auto"/>
            <w:bottom w:val="none" w:sz="0" w:space="0" w:color="auto"/>
            <w:right w:val="none" w:sz="0" w:space="0" w:color="auto"/>
          </w:divBdr>
        </w:div>
        <w:div w:id="1269389554">
          <w:marLeft w:val="0"/>
          <w:marRight w:val="0"/>
          <w:marTop w:val="0"/>
          <w:marBottom w:val="0"/>
          <w:divBdr>
            <w:top w:val="none" w:sz="0" w:space="0" w:color="auto"/>
            <w:left w:val="none" w:sz="0" w:space="0" w:color="auto"/>
            <w:bottom w:val="none" w:sz="0" w:space="0" w:color="auto"/>
            <w:right w:val="none" w:sz="0" w:space="0" w:color="auto"/>
          </w:divBdr>
        </w:div>
        <w:div w:id="1486893758">
          <w:marLeft w:val="0"/>
          <w:marRight w:val="0"/>
          <w:marTop w:val="0"/>
          <w:marBottom w:val="0"/>
          <w:divBdr>
            <w:top w:val="none" w:sz="0" w:space="0" w:color="auto"/>
            <w:left w:val="none" w:sz="0" w:space="0" w:color="auto"/>
            <w:bottom w:val="none" w:sz="0" w:space="0" w:color="auto"/>
            <w:right w:val="none" w:sz="0" w:space="0" w:color="auto"/>
          </w:divBdr>
        </w:div>
        <w:div w:id="799885929">
          <w:marLeft w:val="0"/>
          <w:marRight w:val="0"/>
          <w:marTop w:val="0"/>
          <w:marBottom w:val="0"/>
          <w:divBdr>
            <w:top w:val="none" w:sz="0" w:space="0" w:color="auto"/>
            <w:left w:val="none" w:sz="0" w:space="0" w:color="auto"/>
            <w:bottom w:val="none" w:sz="0" w:space="0" w:color="auto"/>
            <w:right w:val="none" w:sz="0" w:space="0" w:color="auto"/>
          </w:divBdr>
        </w:div>
        <w:div w:id="1277445758">
          <w:marLeft w:val="0"/>
          <w:marRight w:val="0"/>
          <w:marTop w:val="0"/>
          <w:marBottom w:val="0"/>
          <w:divBdr>
            <w:top w:val="none" w:sz="0" w:space="0" w:color="auto"/>
            <w:left w:val="none" w:sz="0" w:space="0" w:color="auto"/>
            <w:bottom w:val="none" w:sz="0" w:space="0" w:color="auto"/>
            <w:right w:val="none" w:sz="0" w:space="0" w:color="auto"/>
          </w:divBdr>
        </w:div>
        <w:div w:id="2036425394">
          <w:marLeft w:val="0"/>
          <w:marRight w:val="0"/>
          <w:marTop w:val="0"/>
          <w:marBottom w:val="0"/>
          <w:divBdr>
            <w:top w:val="none" w:sz="0" w:space="0" w:color="auto"/>
            <w:left w:val="none" w:sz="0" w:space="0" w:color="auto"/>
            <w:bottom w:val="none" w:sz="0" w:space="0" w:color="auto"/>
            <w:right w:val="none" w:sz="0" w:space="0" w:color="auto"/>
          </w:divBdr>
        </w:div>
        <w:div w:id="2123067525">
          <w:marLeft w:val="0"/>
          <w:marRight w:val="0"/>
          <w:marTop w:val="0"/>
          <w:marBottom w:val="0"/>
          <w:divBdr>
            <w:top w:val="none" w:sz="0" w:space="0" w:color="auto"/>
            <w:left w:val="none" w:sz="0" w:space="0" w:color="auto"/>
            <w:bottom w:val="none" w:sz="0" w:space="0" w:color="auto"/>
            <w:right w:val="none" w:sz="0" w:space="0" w:color="auto"/>
          </w:divBdr>
        </w:div>
        <w:div w:id="1035959785">
          <w:marLeft w:val="0"/>
          <w:marRight w:val="0"/>
          <w:marTop w:val="0"/>
          <w:marBottom w:val="0"/>
          <w:divBdr>
            <w:top w:val="none" w:sz="0" w:space="0" w:color="auto"/>
            <w:left w:val="none" w:sz="0" w:space="0" w:color="auto"/>
            <w:bottom w:val="none" w:sz="0" w:space="0" w:color="auto"/>
            <w:right w:val="none" w:sz="0" w:space="0" w:color="auto"/>
          </w:divBdr>
        </w:div>
        <w:div w:id="1909459304">
          <w:marLeft w:val="0"/>
          <w:marRight w:val="0"/>
          <w:marTop w:val="0"/>
          <w:marBottom w:val="0"/>
          <w:divBdr>
            <w:top w:val="none" w:sz="0" w:space="0" w:color="auto"/>
            <w:left w:val="none" w:sz="0" w:space="0" w:color="auto"/>
            <w:bottom w:val="none" w:sz="0" w:space="0" w:color="auto"/>
            <w:right w:val="none" w:sz="0" w:space="0" w:color="auto"/>
          </w:divBdr>
        </w:div>
        <w:div w:id="1638339098">
          <w:marLeft w:val="0"/>
          <w:marRight w:val="0"/>
          <w:marTop w:val="0"/>
          <w:marBottom w:val="0"/>
          <w:divBdr>
            <w:top w:val="none" w:sz="0" w:space="0" w:color="auto"/>
            <w:left w:val="none" w:sz="0" w:space="0" w:color="auto"/>
            <w:bottom w:val="none" w:sz="0" w:space="0" w:color="auto"/>
            <w:right w:val="none" w:sz="0" w:space="0" w:color="auto"/>
          </w:divBdr>
        </w:div>
        <w:div w:id="42800894">
          <w:marLeft w:val="0"/>
          <w:marRight w:val="0"/>
          <w:marTop w:val="0"/>
          <w:marBottom w:val="0"/>
          <w:divBdr>
            <w:top w:val="none" w:sz="0" w:space="0" w:color="auto"/>
            <w:left w:val="none" w:sz="0" w:space="0" w:color="auto"/>
            <w:bottom w:val="none" w:sz="0" w:space="0" w:color="auto"/>
            <w:right w:val="none" w:sz="0" w:space="0" w:color="auto"/>
          </w:divBdr>
        </w:div>
        <w:div w:id="413553176">
          <w:marLeft w:val="0"/>
          <w:marRight w:val="0"/>
          <w:marTop w:val="0"/>
          <w:marBottom w:val="0"/>
          <w:divBdr>
            <w:top w:val="none" w:sz="0" w:space="0" w:color="auto"/>
            <w:left w:val="none" w:sz="0" w:space="0" w:color="auto"/>
            <w:bottom w:val="none" w:sz="0" w:space="0" w:color="auto"/>
            <w:right w:val="none" w:sz="0" w:space="0" w:color="auto"/>
          </w:divBdr>
        </w:div>
        <w:div w:id="22944612">
          <w:marLeft w:val="0"/>
          <w:marRight w:val="0"/>
          <w:marTop w:val="0"/>
          <w:marBottom w:val="0"/>
          <w:divBdr>
            <w:top w:val="none" w:sz="0" w:space="0" w:color="auto"/>
            <w:left w:val="none" w:sz="0" w:space="0" w:color="auto"/>
            <w:bottom w:val="none" w:sz="0" w:space="0" w:color="auto"/>
            <w:right w:val="none" w:sz="0" w:space="0" w:color="auto"/>
          </w:divBdr>
        </w:div>
        <w:div w:id="1558467231">
          <w:marLeft w:val="0"/>
          <w:marRight w:val="0"/>
          <w:marTop w:val="0"/>
          <w:marBottom w:val="0"/>
          <w:divBdr>
            <w:top w:val="none" w:sz="0" w:space="0" w:color="auto"/>
            <w:left w:val="none" w:sz="0" w:space="0" w:color="auto"/>
            <w:bottom w:val="none" w:sz="0" w:space="0" w:color="auto"/>
            <w:right w:val="none" w:sz="0" w:space="0" w:color="auto"/>
          </w:divBdr>
        </w:div>
        <w:div w:id="793720579">
          <w:marLeft w:val="0"/>
          <w:marRight w:val="0"/>
          <w:marTop w:val="0"/>
          <w:marBottom w:val="0"/>
          <w:divBdr>
            <w:top w:val="none" w:sz="0" w:space="0" w:color="auto"/>
            <w:left w:val="none" w:sz="0" w:space="0" w:color="auto"/>
            <w:bottom w:val="none" w:sz="0" w:space="0" w:color="auto"/>
            <w:right w:val="none" w:sz="0" w:space="0" w:color="auto"/>
          </w:divBdr>
        </w:div>
        <w:div w:id="200439083">
          <w:marLeft w:val="0"/>
          <w:marRight w:val="0"/>
          <w:marTop w:val="0"/>
          <w:marBottom w:val="0"/>
          <w:divBdr>
            <w:top w:val="none" w:sz="0" w:space="0" w:color="auto"/>
            <w:left w:val="none" w:sz="0" w:space="0" w:color="auto"/>
            <w:bottom w:val="none" w:sz="0" w:space="0" w:color="auto"/>
            <w:right w:val="none" w:sz="0" w:space="0" w:color="auto"/>
          </w:divBdr>
        </w:div>
        <w:div w:id="505633535">
          <w:marLeft w:val="0"/>
          <w:marRight w:val="0"/>
          <w:marTop w:val="0"/>
          <w:marBottom w:val="0"/>
          <w:divBdr>
            <w:top w:val="none" w:sz="0" w:space="0" w:color="auto"/>
            <w:left w:val="none" w:sz="0" w:space="0" w:color="auto"/>
            <w:bottom w:val="none" w:sz="0" w:space="0" w:color="auto"/>
            <w:right w:val="none" w:sz="0" w:space="0" w:color="auto"/>
          </w:divBdr>
        </w:div>
        <w:div w:id="185752238">
          <w:marLeft w:val="0"/>
          <w:marRight w:val="0"/>
          <w:marTop w:val="0"/>
          <w:marBottom w:val="0"/>
          <w:divBdr>
            <w:top w:val="none" w:sz="0" w:space="0" w:color="auto"/>
            <w:left w:val="none" w:sz="0" w:space="0" w:color="auto"/>
            <w:bottom w:val="none" w:sz="0" w:space="0" w:color="auto"/>
            <w:right w:val="none" w:sz="0" w:space="0" w:color="auto"/>
          </w:divBdr>
        </w:div>
        <w:div w:id="1919175058">
          <w:marLeft w:val="0"/>
          <w:marRight w:val="0"/>
          <w:marTop w:val="0"/>
          <w:marBottom w:val="0"/>
          <w:divBdr>
            <w:top w:val="none" w:sz="0" w:space="0" w:color="auto"/>
            <w:left w:val="none" w:sz="0" w:space="0" w:color="auto"/>
            <w:bottom w:val="none" w:sz="0" w:space="0" w:color="auto"/>
            <w:right w:val="none" w:sz="0" w:space="0" w:color="auto"/>
          </w:divBdr>
        </w:div>
        <w:div w:id="272902063">
          <w:marLeft w:val="0"/>
          <w:marRight w:val="0"/>
          <w:marTop w:val="0"/>
          <w:marBottom w:val="0"/>
          <w:divBdr>
            <w:top w:val="none" w:sz="0" w:space="0" w:color="auto"/>
            <w:left w:val="none" w:sz="0" w:space="0" w:color="auto"/>
            <w:bottom w:val="none" w:sz="0" w:space="0" w:color="auto"/>
            <w:right w:val="none" w:sz="0" w:space="0" w:color="auto"/>
          </w:divBdr>
        </w:div>
        <w:div w:id="1873616545">
          <w:marLeft w:val="0"/>
          <w:marRight w:val="0"/>
          <w:marTop w:val="0"/>
          <w:marBottom w:val="0"/>
          <w:divBdr>
            <w:top w:val="none" w:sz="0" w:space="0" w:color="auto"/>
            <w:left w:val="none" w:sz="0" w:space="0" w:color="auto"/>
            <w:bottom w:val="none" w:sz="0" w:space="0" w:color="auto"/>
            <w:right w:val="none" w:sz="0" w:space="0" w:color="auto"/>
          </w:divBdr>
        </w:div>
        <w:div w:id="275989145">
          <w:marLeft w:val="0"/>
          <w:marRight w:val="0"/>
          <w:marTop w:val="0"/>
          <w:marBottom w:val="0"/>
          <w:divBdr>
            <w:top w:val="none" w:sz="0" w:space="0" w:color="auto"/>
            <w:left w:val="none" w:sz="0" w:space="0" w:color="auto"/>
            <w:bottom w:val="none" w:sz="0" w:space="0" w:color="auto"/>
            <w:right w:val="none" w:sz="0" w:space="0" w:color="auto"/>
          </w:divBdr>
        </w:div>
        <w:div w:id="104038365">
          <w:marLeft w:val="0"/>
          <w:marRight w:val="0"/>
          <w:marTop w:val="0"/>
          <w:marBottom w:val="0"/>
          <w:divBdr>
            <w:top w:val="none" w:sz="0" w:space="0" w:color="auto"/>
            <w:left w:val="none" w:sz="0" w:space="0" w:color="auto"/>
            <w:bottom w:val="none" w:sz="0" w:space="0" w:color="auto"/>
            <w:right w:val="none" w:sz="0" w:space="0" w:color="auto"/>
          </w:divBdr>
        </w:div>
        <w:div w:id="1681934679">
          <w:marLeft w:val="0"/>
          <w:marRight w:val="0"/>
          <w:marTop w:val="0"/>
          <w:marBottom w:val="0"/>
          <w:divBdr>
            <w:top w:val="none" w:sz="0" w:space="0" w:color="auto"/>
            <w:left w:val="none" w:sz="0" w:space="0" w:color="auto"/>
            <w:bottom w:val="none" w:sz="0" w:space="0" w:color="auto"/>
            <w:right w:val="none" w:sz="0" w:space="0" w:color="auto"/>
          </w:divBdr>
        </w:div>
        <w:div w:id="525412766">
          <w:marLeft w:val="0"/>
          <w:marRight w:val="0"/>
          <w:marTop w:val="0"/>
          <w:marBottom w:val="0"/>
          <w:divBdr>
            <w:top w:val="none" w:sz="0" w:space="0" w:color="auto"/>
            <w:left w:val="none" w:sz="0" w:space="0" w:color="auto"/>
            <w:bottom w:val="none" w:sz="0" w:space="0" w:color="auto"/>
            <w:right w:val="none" w:sz="0" w:space="0" w:color="auto"/>
          </w:divBdr>
        </w:div>
        <w:div w:id="53177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29D36722B76E49A87D473F26301AB0" ma:contentTypeVersion="4" ma:contentTypeDescription="Create a new document." ma:contentTypeScope="" ma:versionID="42959907232174dbe5fae5121952fc78">
  <xsd:schema xmlns:xsd="http://www.w3.org/2001/XMLSchema" xmlns:xs="http://www.w3.org/2001/XMLSchema" xmlns:p="http://schemas.microsoft.com/office/2006/metadata/properties" xmlns:ns2="1076688f-0acf-486a-a515-5db9248cf472" targetNamespace="http://schemas.microsoft.com/office/2006/metadata/properties" ma:root="true" ma:fieldsID="5e7a2b546ad348eca33c849907b59b95" ns2:_="">
    <xsd:import namespace="1076688f-0acf-486a-a515-5db9248cf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688f-0acf-486a-a515-5db9248cf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E45A8-4036-4012-9401-CB7A6B57C973}">
  <ds:schemaRefs>
    <ds:schemaRef ds:uri="http://schemas.openxmlformats.org/officeDocument/2006/bibliography"/>
  </ds:schemaRefs>
</ds:datastoreItem>
</file>

<file path=customXml/itemProps2.xml><?xml version="1.0" encoding="utf-8"?>
<ds:datastoreItem xmlns:ds="http://schemas.openxmlformats.org/officeDocument/2006/customXml" ds:itemID="{83A73A56-ED9B-41C4-BA2E-FE494BBAA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2B594-545A-490F-AC16-F5761B9E4322}">
  <ds:schemaRefs>
    <ds:schemaRef ds:uri="http://schemas.microsoft.com/sharepoint/v3/contenttype/forms"/>
  </ds:schemaRefs>
</ds:datastoreItem>
</file>

<file path=customXml/itemProps4.xml><?xml version="1.0" encoding="utf-8"?>
<ds:datastoreItem xmlns:ds="http://schemas.openxmlformats.org/officeDocument/2006/customXml" ds:itemID="{01B36E83-1D61-41D1-B758-8C279248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6688f-0acf-486a-a515-5db9248cf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953</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IHSA BOYS/GIRLS GOLF ADVISORY COMMITTEE MEETING</vt:lpstr>
    </vt:vector>
  </TitlesOfParts>
  <Company>Illinois High School Association</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IHSA BOYS/GIRLS GOLF ADVISORY COMMITTEE MEETING</dc:title>
  <dc:subject/>
  <dc:creator>test</dc:creator>
  <cp:keywords/>
  <cp:lastModifiedBy>Stacey Lambert</cp:lastModifiedBy>
  <cp:revision>102</cp:revision>
  <cp:lastPrinted>2023-05-18T14:31:00Z</cp:lastPrinted>
  <dcterms:created xsi:type="dcterms:W3CDTF">2023-05-17T18:54:00Z</dcterms:created>
  <dcterms:modified xsi:type="dcterms:W3CDTF">2023-05-18T20:19:00Z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0x0101007029D36722B76E49A87D473F26301AB0</vt:lpwstr>
  </property>
</Properties>
</file>